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3B" w:rsidRDefault="00B1071A">
      <w:pPr>
        <w:pStyle w:val="a3"/>
        <w:rPr>
          <w:sz w:val="34"/>
        </w:rPr>
      </w:pPr>
      <w:r>
        <w:br w:type="column"/>
      </w:r>
    </w:p>
    <w:p w:rsidR="007757DF" w:rsidRPr="007757DF" w:rsidRDefault="007757DF" w:rsidP="007757DF">
      <w:pPr>
        <w:spacing w:before="277"/>
        <w:ind w:left="1260"/>
        <w:jc w:val="right"/>
        <w:rPr>
          <w:sz w:val="24"/>
          <w:szCs w:val="24"/>
        </w:rPr>
      </w:pPr>
      <w:bookmarkStart w:id="0" w:name="_GoBack"/>
      <w:r w:rsidRPr="007757DF">
        <w:rPr>
          <w:sz w:val="24"/>
          <w:szCs w:val="24"/>
        </w:rPr>
        <w:t>Приложение к приказу от 09.01.2024г. № 1/1-Д</w:t>
      </w:r>
    </w:p>
    <w:bookmarkEnd w:id="0"/>
    <w:p w:rsidR="0017653B" w:rsidRDefault="00B1071A">
      <w:pPr>
        <w:spacing w:before="277"/>
        <w:ind w:left="1260"/>
        <w:rPr>
          <w:b/>
          <w:sz w:val="32"/>
        </w:rPr>
      </w:pPr>
      <w:r>
        <w:rPr>
          <w:b/>
          <w:sz w:val="32"/>
        </w:rPr>
        <w:t>ЕДИНЫЙ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процедур</w:t>
      </w:r>
    </w:p>
    <w:p w:rsidR="0017653B" w:rsidRDefault="00B1071A">
      <w:pPr>
        <w:pStyle w:val="3"/>
        <w:spacing w:line="203" w:lineRule="exact"/>
        <w:ind w:left="615"/>
        <w:rPr>
          <w:b w:val="0"/>
        </w:rPr>
      </w:pPr>
      <w:r>
        <w:rPr>
          <w:b w:val="0"/>
        </w:rPr>
        <w:br w:type="column"/>
      </w:r>
    </w:p>
    <w:p w:rsidR="0017653B" w:rsidRDefault="0017653B">
      <w:pPr>
        <w:rPr>
          <w:sz w:val="20"/>
        </w:rPr>
        <w:sectPr w:rsidR="0017653B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3964" w:space="40"/>
            <w:col w:w="7333" w:space="39"/>
            <w:col w:w="4884"/>
          </w:cols>
          <w:docGrid w:linePitch="360"/>
        </w:sectPr>
      </w:pPr>
    </w:p>
    <w:p w:rsidR="0017653B" w:rsidRDefault="00B1071A">
      <w:pPr>
        <w:pStyle w:val="a3"/>
        <w:spacing w:before="2" w:line="235" w:lineRule="auto"/>
        <w:ind w:left="336" w:right="454"/>
      </w:pPr>
      <w:r>
        <w:br w:type="column"/>
      </w:r>
    </w:p>
    <w:p w:rsidR="0017653B" w:rsidRDefault="0017653B">
      <w:pPr>
        <w:pStyle w:val="a3"/>
        <w:spacing w:line="134" w:lineRule="exact"/>
        <w:ind w:left="336"/>
        <w:rPr>
          <w:rFonts w:ascii="Arial MT" w:hAnsi="Arial MT"/>
        </w:rPr>
      </w:pPr>
    </w:p>
    <w:p w:rsidR="0017653B" w:rsidRDefault="0017653B">
      <w:pPr>
        <w:pStyle w:val="a3"/>
        <w:spacing w:line="136" w:lineRule="exact"/>
        <w:ind w:left="336"/>
        <w:rPr>
          <w:rFonts w:ascii="Arial MT" w:hAnsi="Arial MT"/>
        </w:rPr>
      </w:pPr>
    </w:p>
    <w:p w:rsidR="0017653B" w:rsidRDefault="00B1071A">
      <w:pPr>
        <w:pStyle w:val="2"/>
        <w:spacing w:line="284" w:lineRule="exact"/>
        <w:ind w:right="3853"/>
        <w:jc w:val="center"/>
      </w:pPr>
      <w:r>
        <w:rPr>
          <w:b w:val="0"/>
        </w:rPr>
        <w:br w:type="column"/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 24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 </w:t>
      </w:r>
      <w:r>
        <w:t>II</w:t>
      </w:r>
      <w:r>
        <w:rPr>
          <w:spacing w:val="-4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17653B" w:rsidRDefault="00B1071A">
      <w:pPr>
        <w:spacing w:before="1"/>
        <w:ind w:left="242" w:right="384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:rsidR="0017653B" w:rsidRDefault="0017653B">
      <w:pPr>
        <w:jc w:val="center"/>
        <w:rPr>
          <w:sz w:val="24"/>
        </w:rPr>
        <w:sectPr w:rsidR="0017653B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706" w:space="40"/>
            <w:col w:w="2165" w:space="39"/>
            <w:col w:w="12310"/>
          </w:cols>
          <w:docGrid w:linePitch="360"/>
        </w:sectPr>
      </w:pPr>
    </w:p>
    <w:p w:rsidR="0017653B" w:rsidRDefault="0017653B">
      <w:pPr>
        <w:spacing w:before="10"/>
        <w:rPr>
          <w:b/>
          <w:i/>
          <w:sz w:val="3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9"/>
        <w:gridCol w:w="420"/>
        <w:gridCol w:w="532"/>
        <w:gridCol w:w="477"/>
        <w:gridCol w:w="467"/>
        <w:gridCol w:w="495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1"/>
        <w:gridCol w:w="604"/>
        <w:gridCol w:w="659"/>
        <w:gridCol w:w="757"/>
        <w:gridCol w:w="635"/>
        <w:gridCol w:w="584"/>
        <w:gridCol w:w="950"/>
      </w:tblGrid>
      <w:tr w:rsidR="0017653B" w:rsidTr="001920BF">
        <w:trPr>
          <w:trHeight w:val="1727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59" w:lineRule="auto"/>
              <w:ind w:left="599" w:right="185" w:hanging="387"/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8" w:type="dxa"/>
            <w:gridSpan w:val="5"/>
          </w:tcPr>
          <w:p w:rsidR="0017653B" w:rsidRDefault="00B1071A">
            <w:pPr>
              <w:pStyle w:val="TableParagraph"/>
              <w:ind w:left="1137" w:right="1129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391" w:type="dxa"/>
            <w:gridSpan w:val="5"/>
          </w:tcPr>
          <w:p w:rsidR="0017653B" w:rsidRDefault="00B1071A">
            <w:pPr>
              <w:pStyle w:val="TableParagraph"/>
              <w:ind w:left="1163" w:right="11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571" w:type="dxa"/>
            <w:gridSpan w:val="5"/>
          </w:tcPr>
          <w:p w:rsidR="0017653B" w:rsidRDefault="00B1071A">
            <w:pPr>
              <w:pStyle w:val="TableParagraph"/>
              <w:ind w:left="1226" w:right="1231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20" w:type="dxa"/>
            <w:gridSpan w:val="6"/>
          </w:tcPr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17653B" w:rsidRDefault="00B1071A">
            <w:pPr>
              <w:pStyle w:val="TableParagraph"/>
              <w:ind w:left="1182" w:right="1196"/>
              <w:rPr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3239" w:type="dxa"/>
            <w:gridSpan w:val="5"/>
          </w:tcPr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17653B" w:rsidRDefault="00B1071A">
            <w:pPr>
              <w:pStyle w:val="TableParagraph"/>
              <w:ind w:left="1182" w:right="11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950" w:type="dxa"/>
          </w:tcPr>
          <w:p w:rsidR="0017653B" w:rsidRDefault="0017653B">
            <w:pPr>
              <w:pStyle w:val="TableParagraph"/>
              <w:spacing w:before="3"/>
              <w:rPr>
                <w:b/>
                <w:i/>
                <w:sz w:val="21"/>
                <w:highlight w:val="lightGray"/>
              </w:rPr>
            </w:pPr>
          </w:p>
          <w:p w:rsidR="0017653B" w:rsidRDefault="00B1071A">
            <w:pPr>
              <w:pStyle w:val="TableParagraph"/>
              <w:ind w:left="71" w:right="85"/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7653B" w:rsidTr="001920BF">
        <w:trPr>
          <w:trHeight w:val="4100"/>
        </w:trPr>
        <w:tc>
          <w:tcPr>
            <w:tcW w:w="1935" w:type="dxa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432" w:type="dxa"/>
            <w:textDirection w:val="btLr"/>
          </w:tcPr>
          <w:p w:rsidR="0017653B" w:rsidRDefault="00B1071A">
            <w:pPr>
              <w:pStyle w:val="TableParagraph"/>
              <w:spacing w:before="187"/>
              <w:ind w:left="393"/>
            </w:pPr>
            <w:r>
              <w:t>Федеральные оценочные процедуры</w:t>
            </w:r>
          </w:p>
        </w:tc>
        <w:tc>
          <w:tcPr>
            <w:tcW w:w="414" w:type="dxa"/>
            <w:textDirection w:val="btLr"/>
          </w:tcPr>
          <w:p w:rsidR="0017653B" w:rsidRDefault="00B1071A">
            <w:pPr>
              <w:pStyle w:val="TableParagraph"/>
              <w:spacing w:before="187"/>
              <w:ind w:left="338"/>
            </w:pPr>
            <w:r>
              <w:t>Региональные оценочные процедуры</w:t>
            </w:r>
          </w:p>
        </w:tc>
        <w:tc>
          <w:tcPr>
            <w:tcW w:w="432" w:type="dxa"/>
            <w:textDirection w:val="btLr"/>
          </w:tcPr>
          <w:p w:rsidR="0017653B" w:rsidRDefault="00B1071A">
            <w:pPr>
              <w:pStyle w:val="TableParagraph"/>
              <w:spacing w:before="187"/>
              <w:ind w:left="206"/>
            </w:pPr>
            <w:r>
              <w:t>Муниципальные оценочные процедуры</w:t>
            </w:r>
          </w:p>
        </w:tc>
        <w:tc>
          <w:tcPr>
            <w:tcW w:w="681" w:type="dxa"/>
            <w:textDirection w:val="btLr"/>
          </w:tcPr>
          <w:p w:rsidR="0017653B" w:rsidRDefault="00B1071A">
            <w:pPr>
              <w:pStyle w:val="TableParagraph"/>
              <w:spacing w:before="180"/>
              <w:ind w:left="393"/>
            </w:pPr>
            <w:r>
              <w:t>Оценочные процедуры по инициативе ОО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:rsidR="0017653B" w:rsidRDefault="00B1071A">
            <w:pPr>
              <w:pStyle w:val="TableParagraph"/>
              <w:spacing w:before="177"/>
              <w:ind w:left="338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Всего</w:t>
            </w:r>
          </w:p>
        </w:tc>
        <w:tc>
          <w:tcPr>
            <w:tcW w:w="420" w:type="dxa"/>
            <w:textDirection w:val="btLr"/>
          </w:tcPr>
          <w:p w:rsidR="0017653B" w:rsidRDefault="00B1071A">
            <w:pPr>
              <w:pStyle w:val="TableParagraph"/>
              <w:spacing w:before="179"/>
              <w:ind w:left="206"/>
            </w:pPr>
            <w:r>
              <w:t>Федеральные оценочные процедуры</w:t>
            </w:r>
          </w:p>
        </w:tc>
        <w:tc>
          <w:tcPr>
            <w:tcW w:w="532" w:type="dxa"/>
            <w:textDirection w:val="btLr"/>
          </w:tcPr>
          <w:p w:rsidR="0017653B" w:rsidRDefault="00B1071A">
            <w:pPr>
              <w:pStyle w:val="TableParagraph"/>
              <w:spacing w:before="195"/>
              <w:ind w:left="146"/>
            </w:pPr>
            <w:r>
              <w:t>Региональные оценочные процедуры</w:t>
            </w:r>
          </w:p>
        </w:tc>
        <w:tc>
          <w:tcPr>
            <w:tcW w:w="477" w:type="dxa"/>
            <w:textDirection w:val="btLr"/>
          </w:tcPr>
          <w:p w:rsidR="0017653B" w:rsidRDefault="00B1071A">
            <w:pPr>
              <w:pStyle w:val="TableParagraph"/>
              <w:spacing w:before="175"/>
              <w:ind w:left="1686" w:right="1688"/>
              <w:jc w:val="center"/>
            </w:pPr>
            <w:r>
              <w:rPr>
                <w:sz w:val="20"/>
              </w:rPr>
              <w:t>Муници</w:t>
            </w:r>
            <w:r>
              <w:rPr>
                <w:sz w:val="20"/>
                <w:highlight w:val="lightGray"/>
              </w:rPr>
              <w:t>пальные</w:t>
            </w:r>
            <w:r>
              <w:rPr>
                <w:spacing w:val="41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оценочные</w:t>
            </w:r>
            <w:r>
              <w:rPr>
                <w:spacing w:val="-4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процедуры</w:t>
            </w:r>
          </w:p>
        </w:tc>
        <w:tc>
          <w:tcPr>
            <w:tcW w:w="467" w:type="dxa"/>
            <w:textDirection w:val="btLr"/>
          </w:tcPr>
          <w:p w:rsidR="0017653B" w:rsidRDefault="00B1071A">
            <w:pPr>
              <w:pStyle w:val="TableParagraph"/>
              <w:ind w:left="146"/>
            </w:pPr>
            <w:r>
              <w:t>Оценочные процедуры по инициативе 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17653B" w:rsidRDefault="00B1071A">
            <w:pPr>
              <w:pStyle w:val="TableParagraph"/>
              <w:spacing w:before="184"/>
              <w:ind w:left="1686" w:right="1688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Всего</w:t>
            </w:r>
          </w:p>
        </w:tc>
        <w:tc>
          <w:tcPr>
            <w:tcW w:w="503" w:type="dxa"/>
            <w:textDirection w:val="btLr"/>
          </w:tcPr>
          <w:p w:rsidR="0017653B" w:rsidRDefault="00B1071A">
            <w:pPr>
              <w:pStyle w:val="TableParagraph"/>
              <w:spacing w:before="181"/>
              <w:ind w:left="393"/>
            </w:pPr>
            <w:r>
              <w:t>Федеральные оценочные процедуры</w:t>
            </w:r>
          </w:p>
        </w:tc>
        <w:tc>
          <w:tcPr>
            <w:tcW w:w="443" w:type="dxa"/>
            <w:textDirection w:val="btLr"/>
          </w:tcPr>
          <w:p w:rsidR="0017653B" w:rsidRDefault="00B1071A">
            <w:pPr>
              <w:pStyle w:val="TableParagraph"/>
              <w:spacing w:before="180"/>
              <w:ind w:left="338"/>
            </w:pPr>
            <w:r>
              <w:t>Региональные оценочные процедуры</w:t>
            </w:r>
          </w:p>
        </w:tc>
        <w:tc>
          <w:tcPr>
            <w:tcW w:w="461" w:type="dxa"/>
            <w:textDirection w:val="btLr"/>
          </w:tcPr>
          <w:p w:rsidR="0017653B" w:rsidRDefault="00B1071A">
            <w:pPr>
              <w:pStyle w:val="TableParagraph"/>
              <w:spacing w:before="182"/>
              <w:ind w:left="206"/>
            </w:pPr>
            <w:r>
              <w:t>Муниципальные оценочные процедуры</w:t>
            </w:r>
          </w:p>
        </w:tc>
        <w:tc>
          <w:tcPr>
            <w:tcW w:w="532" w:type="dxa"/>
            <w:textDirection w:val="btLr"/>
          </w:tcPr>
          <w:p w:rsidR="0017653B" w:rsidRDefault="00B1071A">
            <w:pPr>
              <w:pStyle w:val="TableParagraph"/>
              <w:spacing w:before="196"/>
              <w:ind w:left="146"/>
            </w:pPr>
            <w: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17653B" w:rsidRDefault="00B1071A">
            <w:pPr>
              <w:pStyle w:val="TableParagraph"/>
              <w:spacing w:before="181"/>
              <w:ind w:left="1686" w:right="1688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Всего</w:t>
            </w:r>
          </w:p>
        </w:tc>
        <w:tc>
          <w:tcPr>
            <w:tcW w:w="467" w:type="dxa"/>
            <w:textDirection w:val="btLr"/>
          </w:tcPr>
          <w:p w:rsidR="0017653B" w:rsidRDefault="00B1071A">
            <w:pPr>
              <w:pStyle w:val="TableParagraph"/>
              <w:spacing w:before="180"/>
              <w:ind w:left="393"/>
            </w:pPr>
            <w:r>
              <w:t>Федеральные оценочные процедуры</w:t>
            </w:r>
          </w:p>
        </w:tc>
        <w:tc>
          <w:tcPr>
            <w:tcW w:w="558" w:type="dxa"/>
            <w:textDirection w:val="btLr"/>
          </w:tcPr>
          <w:p w:rsidR="0017653B" w:rsidRDefault="00B1071A">
            <w:pPr>
              <w:pStyle w:val="TableParagraph"/>
              <w:spacing w:before="177"/>
              <w:ind w:left="338"/>
            </w:pPr>
            <w:r>
              <w:t>Региональные оценочные процедуры</w:t>
            </w:r>
          </w:p>
        </w:tc>
        <w:tc>
          <w:tcPr>
            <w:tcW w:w="432" w:type="dxa"/>
            <w:textDirection w:val="btLr"/>
          </w:tcPr>
          <w:p w:rsidR="0017653B" w:rsidRDefault="00B1071A">
            <w:pPr>
              <w:pStyle w:val="TableParagraph"/>
              <w:spacing w:before="179"/>
              <w:ind w:left="206"/>
            </w:pPr>
            <w:r>
              <w:t>Муниципальные оценочные процедуры</w:t>
            </w:r>
          </w:p>
        </w:tc>
        <w:tc>
          <w:tcPr>
            <w:tcW w:w="661" w:type="dxa"/>
            <w:textDirection w:val="btLr"/>
          </w:tcPr>
          <w:p w:rsidR="0017653B" w:rsidRDefault="00B1071A">
            <w:pPr>
              <w:pStyle w:val="TableParagraph"/>
              <w:spacing w:before="195"/>
              <w:ind w:left="146"/>
            </w:pPr>
            <w:r>
              <w:t>Оценочные процедуры по инициативе ОО</w:t>
            </w:r>
          </w:p>
        </w:tc>
        <w:tc>
          <w:tcPr>
            <w:tcW w:w="502" w:type="dxa"/>
            <w:gridSpan w:val="2"/>
            <w:textDirection w:val="btLr"/>
          </w:tcPr>
          <w:p w:rsidR="0017653B" w:rsidRDefault="00B1071A">
            <w:pPr>
              <w:pStyle w:val="TableParagraph"/>
              <w:spacing w:before="180"/>
              <w:ind w:left="393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  <w:shd w:val="pct15" w:color="auto" w:fill="FFFFFF"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17653B" w:rsidRDefault="00B1071A">
            <w:pPr>
              <w:pStyle w:val="TableParagraph"/>
              <w:spacing w:before="180"/>
              <w:ind w:left="393"/>
            </w:pPr>
            <w:r>
              <w:t>Федеральные оценочные процедуры</w:t>
            </w:r>
          </w:p>
        </w:tc>
        <w:tc>
          <w:tcPr>
            <w:tcW w:w="659" w:type="dxa"/>
            <w:textDirection w:val="btLr"/>
          </w:tcPr>
          <w:p w:rsidR="0017653B" w:rsidRDefault="00B1071A">
            <w:pPr>
              <w:pStyle w:val="TableParagraph"/>
              <w:spacing w:before="177"/>
              <w:ind w:left="338"/>
            </w:pPr>
            <w:r>
              <w:t>Региональные оценочные процедуры</w:t>
            </w:r>
          </w:p>
        </w:tc>
        <w:tc>
          <w:tcPr>
            <w:tcW w:w="757" w:type="dxa"/>
            <w:textDirection w:val="btLr"/>
          </w:tcPr>
          <w:p w:rsidR="0017653B" w:rsidRDefault="00B1071A">
            <w:pPr>
              <w:pStyle w:val="TableParagraph"/>
              <w:spacing w:before="179"/>
              <w:ind w:left="206"/>
            </w:pPr>
            <w:r>
              <w:t>Муниципальные оценочные процедуры</w:t>
            </w:r>
          </w:p>
        </w:tc>
        <w:tc>
          <w:tcPr>
            <w:tcW w:w="635" w:type="dxa"/>
            <w:textDirection w:val="btLr"/>
          </w:tcPr>
          <w:p w:rsidR="0017653B" w:rsidRDefault="00B1071A">
            <w:pPr>
              <w:pStyle w:val="TableParagraph"/>
              <w:spacing w:before="195"/>
              <w:ind w:left="146"/>
            </w:pPr>
            <w:r>
              <w:t>Оценочные процедуры по инициативе ОО</w:t>
            </w:r>
          </w:p>
        </w:tc>
        <w:tc>
          <w:tcPr>
            <w:tcW w:w="584" w:type="dxa"/>
            <w:shd w:val="clear" w:color="auto" w:fill="D9D9D9"/>
            <w:textDirection w:val="btLr"/>
          </w:tcPr>
          <w:p w:rsidR="0017653B" w:rsidRDefault="00B1071A">
            <w:pPr>
              <w:pStyle w:val="TableParagraph"/>
              <w:spacing w:before="175"/>
              <w:ind w:left="1686" w:right="1688"/>
              <w:jc w:val="center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Всего</w:t>
            </w:r>
          </w:p>
        </w:tc>
        <w:tc>
          <w:tcPr>
            <w:tcW w:w="950" w:type="dxa"/>
            <w:shd w:val="clear" w:color="auto" w:fill="D9D9D9"/>
            <w:textDirection w:val="btLr"/>
          </w:tcPr>
          <w:p w:rsidR="0017653B" w:rsidRDefault="0017653B">
            <w:pPr>
              <w:pStyle w:val="TableParagraph"/>
              <w:spacing w:before="1"/>
              <w:rPr>
                <w:b/>
                <w:i/>
                <w:sz w:val="19"/>
                <w:highlight w:val="lightGray"/>
              </w:rPr>
            </w:pPr>
          </w:p>
          <w:p w:rsidR="0017653B" w:rsidRDefault="00B1071A">
            <w:pPr>
              <w:pStyle w:val="TableParagraph"/>
              <w:spacing w:before="180"/>
              <w:ind w:left="393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В</w:t>
            </w:r>
            <w:r>
              <w:rPr>
                <w:spacing w:val="-4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I</w:t>
            </w:r>
            <w:r>
              <w:rPr>
                <w:spacing w:val="-1"/>
                <w:sz w:val="20"/>
                <w:highlight w:val="lightGray"/>
              </w:rPr>
              <w:t xml:space="preserve"> </w:t>
            </w:r>
            <w:r>
              <w:rPr>
                <w:highlight w:val="lightGray"/>
              </w:rPr>
              <w:t>I</w:t>
            </w:r>
            <w:r>
              <w:rPr>
                <w:sz w:val="20"/>
                <w:highlight w:val="lightGray"/>
              </w:rPr>
              <w:t>полугодии</w:t>
            </w:r>
            <w:r>
              <w:rPr>
                <w:spacing w:val="-3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2023-2024</w:t>
            </w:r>
            <w:r>
              <w:rPr>
                <w:spacing w:val="-3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учебного</w:t>
            </w:r>
            <w:r>
              <w:rPr>
                <w:spacing w:val="-1"/>
                <w:sz w:val="20"/>
                <w:highlight w:val="lightGray"/>
              </w:rPr>
              <w:t xml:space="preserve"> </w:t>
            </w:r>
            <w:r>
              <w:rPr>
                <w:sz w:val="20"/>
                <w:highlight w:val="lightGray"/>
              </w:rPr>
              <w:t>года</w:t>
            </w:r>
          </w:p>
        </w:tc>
      </w:tr>
      <w:tr w:rsidR="0017653B">
        <w:trPr>
          <w:trHeight w:val="502"/>
        </w:trPr>
        <w:tc>
          <w:tcPr>
            <w:tcW w:w="16114" w:type="dxa"/>
            <w:gridSpan w:val="28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9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5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4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3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9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28.02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5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lastRenderedPageBreak/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lastRenderedPageBreak/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4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1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2" w:type="dxa"/>
            <w:gridSpan w:val="2"/>
          </w:tcPr>
          <w:p w:rsidR="0017653B" w:rsidRDefault="00B1071A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4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color w:val="0000FF"/>
                <w:sz w:val="18"/>
              </w:rPr>
              <w:t>2.05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4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15.05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4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421"/>
        <w:gridCol w:w="531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17653B">
        <w:trPr>
          <w:trHeight w:val="502"/>
        </w:trPr>
        <w:tc>
          <w:tcPr>
            <w:tcW w:w="16114" w:type="dxa"/>
            <w:gridSpan w:val="28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3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1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color w:val="0000FF"/>
                <w:sz w:val="18"/>
              </w:rPr>
              <w:t>2.05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15.05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421"/>
        <w:gridCol w:w="531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17653B">
        <w:trPr>
          <w:trHeight w:val="502"/>
        </w:trPr>
        <w:tc>
          <w:tcPr>
            <w:tcW w:w="16114" w:type="dxa"/>
            <w:gridSpan w:val="28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3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lastRenderedPageBreak/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lastRenderedPageBreak/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1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color w:val="0000FF"/>
                <w:sz w:val="18"/>
              </w:rPr>
              <w:t>2.05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15.05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421"/>
        <w:gridCol w:w="531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17653B">
        <w:trPr>
          <w:trHeight w:val="502"/>
        </w:trPr>
        <w:tc>
          <w:tcPr>
            <w:tcW w:w="16114" w:type="dxa"/>
            <w:gridSpan w:val="28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3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1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color w:val="0000FF"/>
                <w:sz w:val="18"/>
              </w:rPr>
              <w:t>2.05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15.05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1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1"/>
        <w:gridCol w:w="448"/>
        <w:gridCol w:w="421"/>
        <w:gridCol w:w="531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661"/>
        <w:gridCol w:w="11"/>
        <w:gridCol w:w="490"/>
        <w:gridCol w:w="604"/>
        <w:gridCol w:w="659"/>
        <w:gridCol w:w="757"/>
        <w:gridCol w:w="635"/>
        <w:gridCol w:w="583"/>
        <w:gridCol w:w="955"/>
      </w:tblGrid>
      <w:tr w:rsidR="0017653B">
        <w:trPr>
          <w:trHeight w:val="502"/>
        </w:trPr>
        <w:tc>
          <w:tcPr>
            <w:tcW w:w="16114" w:type="dxa"/>
            <w:gridSpan w:val="28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17.01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16.02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29.03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  <w:shd w:val="clear" w:color="auto" w:fill="000000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3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48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sz w:val="18"/>
              </w:rPr>
              <w:t>10.04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sz w:val="20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shd w:val="pct15" w:color="auto" w:fill="FFFFFF"/>
              </w:rPr>
            </w:pPr>
            <w:r>
              <w:rPr>
                <w:sz w:val="18"/>
                <w:shd w:val="pct15" w:color="auto" w:fill="FFFFFF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51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01" w:type="dxa"/>
            <w:gridSpan w:val="2"/>
          </w:tcPr>
          <w:p w:rsidR="0017653B" w:rsidRDefault="00B1071A">
            <w:pPr>
              <w:pStyle w:val="TableParagraph"/>
              <w:rPr>
                <w:sz w:val="18"/>
                <w:highlight w:val="lightGray"/>
              </w:rPr>
            </w:pPr>
            <w:r>
              <w:rPr>
                <w:sz w:val="18"/>
                <w:shd w:val="pct15" w:color="auto" w:fill="FFFFFF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17653B" w:rsidRDefault="0017653B">
            <w:pPr>
              <w:pStyle w:val="TableParagraph"/>
              <w:rPr>
                <w:sz w:val="18"/>
                <w:highlight w:val="lightGray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color w:val="0000FF"/>
                <w:sz w:val="18"/>
              </w:rPr>
              <w:t>2.05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15.05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48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42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17653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9.04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17653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9.04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p w:rsidR="0017653B" w:rsidRDefault="0017653B">
      <w:pPr>
        <w:jc w:val="center"/>
        <w:rPr>
          <w:sz w:val="16"/>
        </w:rPr>
      </w:pPr>
    </w:p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17653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9.04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>
      <w:pPr>
        <w:jc w:val="center"/>
        <w:rPr>
          <w:sz w:val="16"/>
        </w:rPr>
      </w:pPr>
    </w:p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432"/>
        <w:gridCol w:w="680"/>
        <w:gridCol w:w="425"/>
        <w:gridCol w:w="355"/>
        <w:gridCol w:w="620"/>
        <w:gridCol w:w="339"/>
        <w:gridCol w:w="23"/>
        <w:gridCol w:w="581"/>
        <w:gridCol w:w="493"/>
        <w:gridCol w:w="503"/>
        <w:gridCol w:w="443"/>
        <w:gridCol w:w="323"/>
        <w:gridCol w:w="23"/>
        <w:gridCol w:w="646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9"/>
      </w:tblGrid>
      <w:tr w:rsidR="0017653B">
        <w:trPr>
          <w:trHeight w:val="502"/>
        </w:trPr>
        <w:tc>
          <w:tcPr>
            <w:tcW w:w="16105" w:type="dxa"/>
            <w:gridSpan w:val="29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7653B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9.04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color w:val="0000FF"/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26.04</w:t>
            </w:r>
          </w:p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23.01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25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13.02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sz w:val="18"/>
              </w:rPr>
              <w:t>12.03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22.04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24.04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23.04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18"/>
                <w:szCs w:val="18"/>
              </w:rPr>
              <w:t>ИКР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7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5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gridSpan w:val="2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281"/>
        <w:gridCol w:w="636"/>
        <w:gridCol w:w="640"/>
        <w:gridCol w:w="334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8"/>
      </w:tblGrid>
      <w:tr w:rsidR="0017653B">
        <w:trPr>
          <w:trHeight w:val="502"/>
        </w:trPr>
        <w:tc>
          <w:tcPr>
            <w:tcW w:w="16105" w:type="dxa"/>
            <w:gridSpan w:val="27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 класс</w:t>
            </w:r>
          </w:p>
        </w:tc>
      </w:tr>
      <w:tr w:rsidR="0017653B" w:rsidTr="001920BF">
        <w:trPr>
          <w:trHeight w:val="45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17653B" w:rsidRDefault="00B1071A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31.01</w:t>
            </w:r>
          </w:p>
          <w:p w:rsidR="0017653B" w:rsidRDefault="00B1071A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17653B" w:rsidRDefault="00B1071A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17653B" w:rsidRDefault="00B1071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7653B" w:rsidTr="001920BF">
        <w:trPr>
          <w:trHeight w:val="502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7653B" w:rsidRDefault="00B1071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30.04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B1071A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17653B" w:rsidTr="001920BF">
        <w:trPr>
          <w:trHeight w:val="453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B1071A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16.05.</w:t>
            </w:r>
          </w:p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17653B" w:rsidRDefault="00B107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17653B" w:rsidRDefault="00B1071A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653B" w:rsidTr="001920BF">
        <w:trPr>
          <w:trHeight w:val="450"/>
        </w:trPr>
        <w:tc>
          <w:tcPr>
            <w:tcW w:w="1935" w:type="dxa"/>
          </w:tcPr>
          <w:p w:rsidR="0017653B" w:rsidRDefault="00B1071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7653B" w:rsidRDefault="0017653B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17653B" w:rsidRDefault="0017653B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17653B" w:rsidRDefault="0017653B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17653B" w:rsidRDefault="0017653B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281"/>
        <w:gridCol w:w="636"/>
        <w:gridCol w:w="640"/>
        <w:gridCol w:w="334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8"/>
      </w:tblGrid>
      <w:tr w:rsidR="0017653B">
        <w:trPr>
          <w:trHeight w:val="502"/>
        </w:trPr>
        <w:tc>
          <w:tcPr>
            <w:tcW w:w="16105" w:type="dxa"/>
            <w:gridSpan w:val="27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4б класс</w:t>
            </w:r>
          </w:p>
        </w:tc>
      </w:tr>
      <w:tr w:rsidR="00641A45" w:rsidTr="001920BF">
        <w:trPr>
          <w:trHeight w:val="45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31.01</w:t>
            </w:r>
          </w:p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41A45" w:rsidTr="001920BF">
        <w:trPr>
          <w:trHeight w:val="50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41A45" w:rsidRDefault="00641A45" w:rsidP="00641A4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16.05.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281"/>
        <w:gridCol w:w="636"/>
        <w:gridCol w:w="640"/>
        <w:gridCol w:w="334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8"/>
      </w:tblGrid>
      <w:tr w:rsidR="0017653B">
        <w:trPr>
          <w:trHeight w:val="502"/>
        </w:trPr>
        <w:tc>
          <w:tcPr>
            <w:tcW w:w="16105" w:type="dxa"/>
            <w:gridSpan w:val="27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4в класс</w:t>
            </w:r>
          </w:p>
        </w:tc>
      </w:tr>
      <w:tr w:rsidR="00641A45" w:rsidTr="001920BF">
        <w:trPr>
          <w:trHeight w:val="45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31.01</w:t>
            </w:r>
          </w:p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41A45" w:rsidTr="001920BF">
        <w:trPr>
          <w:trHeight w:val="50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41A45" w:rsidRDefault="00641A45" w:rsidP="00641A4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16.05.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281"/>
        <w:gridCol w:w="636"/>
        <w:gridCol w:w="640"/>
        <w:gridCol w:w="334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8"/>
      </w:tblGrid>
      <w:tr w:rsidR="0017653B">
        <w:trPr>
          <w:trHeight w:val="502"/>
        </w:trPr>
        <w:tc>
          <w:tcPr>
            <w:tcW w:w="16105" w:type="dxa"/>
            <w:gridSpan w:val="27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4г класс</w:t>
            </w:r>
          </w:p>
        </w:tc>
      </w:tr>
      <w:tr w:rsidR="00641A45" w:rsidTr="001920BF">
        <w:trPr>
          <w:trHeight w:val="45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31.01</w:t>
            </w:r>
          </w:p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41A45" w:rsidTr="001920BF">
        <w:trPr>
          <w:trHeight w:val="50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41A45" w:rsidRDefault="00641A45" w:rsidP="00641A4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16.05.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p w:rsidR="0017653B" w:rsidRDefault="0017653B"/>
    <w:p w:rsidR="0017653B" w:rsidRDefault="0017653B"/>
    <w:p w:rsidR="0017653B" w:rsidRDefault="0017653B"/>
    <w:tbl>
      <w:tblPr>
        <w:tblStyle w:val="TableNormal"/>
        <w:tblW w:w="16105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432"/>
        <w:gridCol w:w="414"/>
        <w:gridCol w:w="281"/>
        <w:gridCol w:w="636"/>
        <w:gridCol w:w="640"/>
        <w:gridCol w:w="334"/>
        <w:gridCol w:w="620"/>
        <w:gridCol w:w="477"/>
        <w:gridCol w:w="467"/>
        <w:gridCol w:w="493"/>
        <w:gridCol w:w="503"/>
        <w:gridCol w:w="443"/>
        <w:gridCol w:w="461"/>
        <w:gridCol w:w="532"/>
        <w:gridCol w:w="632"/>
        <w:gridCol w:w="467"/>
        <w:gridCol w:w="558"/>
        <w:gridCol w:w="432"/>
        <w:gridCol w:w="558"/>
        <w:gridCol w:w="604"/>
        <w:gridCol w:w="604"/>
        <w:gridCol w:w="659"/>
        <w:gridCol w:w="757"/>
        <w:gridCol w:w="635"/>
        <w:gridCol w:w="583"/>
        <w:gridCol w:w="948"/>
      </w:tblGrid>
      <w:tr w:rsidR="0017653B">
        <w:trPr>
          <w:trHeight w:val="502"/>
        </w:trPr>
        <w:tc>
          <w:tcPr>
            <w:tcW w:w="16105" w:type="dxa"/>
            <w:gridSpan w:val="27"/>
            <w:shd w:val="clear" w:color="auto" w:fill="FFCCCC"/>
          </w:tcPr>
          <w:p w:rsidR="0017653B" w:rsidRDefault="00B1071A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4д класс</w:t>
            </w:r>
          </w:p>
        </w:tc>
      </w:tr>
      <w:tr w:rsidR="00641A45" w:rsidTr="001920BF">
        <w:trPr>
          <w:trHeight w:val="45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25.01</w:t>
            </w:r>
          </w:p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25.04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31.01</w:t>
            </w:r>
          </w:p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5.03</w:t>
            </w:r>
          </w:p>
          <w:p w:rsidR="00641A45" w:rsidRDefault="00641A45" w:rsidP="00641A4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ТКР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41A45" w:rsidTr="001920BF">
        <w:trPr>
          <w:trHeight w:val="502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41A45" w:rsidRDefault="00641A45" w:rsidP="00641A4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30.04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3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</w:p>
        </w:tc>
      </w:tr>
      <w:tr w:rsidR="00641A45" w:rsidTr="001920BF">
        <w:trPr>
          <w:trHeight w:val="453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5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16.05.</w:t>
            </w:r>
          </w:p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>ИКР</w:t>
            </w: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41A45" w:rsidTr="001920BF">
        <w:trPr>
          <w:trHeight w:val="450"/>
        </w:trPr>
        <w:tc>
          <w:tcPr>
            <w:tcW w:w="1935" w:type="dxa"/>
          </w:tcPr>
          <w:p w:rsidR="00641A45" w:rsidRDefault="00641A45" w:rsidP="00641A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1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641A45" w:rsidRDefault="00641A45" w:rsidP="00641A45">
            <w:pPr>
              <w:pStyle w:val="TableParagraph"/>
              <w:spacing w:before="12"/>
              <w:ind w:left="180"/>
              <w:rPr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</w:p>
        </w:tc>
        <w:tc>
          <w:tcPr>
            <w:tcW w:w="33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641A45" w:rsidRDefault="00641A45" w:rsidP="00641A45">
            <w:pPr>
              <w:pStyle w:val="TableParagraph"/>
              <w:spacing w:before="180"/>
              <w:ind w:left="393"/>
              <w:rPr>
                <w:sz w:val="20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shd w:val="clear" w:color="auto" w:fill="D9D9D9"/>
          </w:tcPr>
          <w:p w:rsidR="00641A45" w:rsidRDefault="00641A45" w:rsidP="00641A45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shd w:val="clear" w:color="auto" w:fill="D9D9D9"/>
          </w:tcPr>
          <w:p w:rsidR="00641A45" w:rsidRDefault="00641A45" w:rsidP="00641A45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</w:p>
        </w:tc>
      </w:tr>
    </w:tbl>
    <w:p w:rsidR="0017653B" w:rsidRDefault="0017653B"/>
    <w:p w:rsidR="0017653B" w:rsidRDefault="0017653B"/>
    <w:p w:rsidR="0017653B" w:rsidRDefault="0017653B"/>
    <w:p w:rsidR="0017653B" w:rsidRDefault="0017653B"/>
    <w:p w:rsidR="0017653B" w:rsidRDefault="0017653B"/>
    <w:p w:rsidR="0017653B" w:rsidRDefault="00B1071A">
      <w:pPr>
        <w:rPr>
          <w:b/>
        </w:rPr>
      </w:pPr>
      <w:r>
        <w:rPr>
          <w:b/>
        </w:rPr>
        <w:t>Условные обозначения</w:t>
      </w:r>
    </w:p>
    <w:p w:rsidR="0017653B" w:rsidRDefault="00B1071A">
      <w:pPr>
        <w:pStyle w:val="3"/>
        <w:spacing w:line="203" w:lineRule="exact"/>
        <w:ind w:left="615"/>
      </w:pPr>
      <w:r>
        <w:t>СДР – стартовая диагностическая работа</w:t>
      </w:r>
    </w:p>
    <w:p w:rsidR="0017653B" w:rsidRDefault="00B1071A">
      <w:pPr>
        <w:pStyle w:val="3"/>
        <w:spacing w:line="203" w:lineRule="exact"/>
        <w:ind w:left="615"/>
      </w:pPr>
      <w:r>
        <w:t>ВКР</w:t>
      </w:r>
      <w:r>
        <w:rPr>
          <w:spacing w:val="-3"/>
        </w:rPr>
        <w:t xml:space="preserve"> </w:t>
      </w:r>
      <w:r>
        <w:t>–входная</w:t>
      </w:r>
      <w:r>
        <w:rPr>
          <w:spacing w:val="4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17653B" w:rsidRDefault="00B1071A">
      <w:pPr>
        <w:ind w:left="567" w:right="184" w:firstLine="14"/>
        <w:rPr>
          <w:b/>
          <w:spacing w:val="1"/>
          <w:sz w:val="20"/>
        </w:rPr>
      </w:pPr>
      <w:r>
        <w:rPr>
          <w:b/>
          <w:sz w:val="20"/>
        </w:rPr>
        <w:t xml:space="preserve"> ТКР – тематическая контрольная работа</w:t>
      </w:r>
      <w:r>
        <w:rPr>
          <w:b/>
          <w:spacing w:val="1"/>
          <w:sz w:val="20"/>
        </w:rPr>
        <w:t xml:space="preserve">    </w:t>
      </w:r>
    </w:p>
    <w:p w:rsidR="0017653B" w:rsidRDefault="00B1071A">
      <w:pPr>
        <w:ind w:left="567" w:right="184" w:firstLine="14"/>
        <w:rPr>
          <w:b/>
          <w:sz w:val="20"/>
        </w:rPr>
      </w:pP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ИКР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17653B" w:rsidRDefault="0017653B"/>
    <w:sectPr w:rsidR="0017653B">
      <w:type w:val="continuous"/>
      <w:pgSz w:w="16840" w:h="11910" w:orient="landscape"/>
      <w:pgMar w:top="100" w:right="440" w:bottom="280" w:left="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3B"/>
    <w:rsid w:val="0017653B"/>
    <w:rsid w:val="001920BF"/>
    <w:rsid w:val="00641A45"/>
    <w:rsid w:val="007757DF"/>
    <w:rsid w:val="00B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2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uiPriority w:val="9"/>
    <w:unhideWhenUsed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2024-01-10T09:51:00Z</dcterms:created>
  <dcterms:modified xsi:type="dcterms:W3CDTF">2024-01-23T10:14:00Z</dcterms:modified>
  <cp:version>0900.0100.01</cp:version>
</cp:coreProperties>
</file>