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AA61B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A61B8" w:rsidRDefault="004619C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1B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A61B8" w:rsidRDefault="004619C9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19.02.2024 N 110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образования"</w:t>
            </w:r>
            <w:r>
              <w:rPr>
                <w:sz w:val="48"/>
              </w:rPr>
              <w:br/>
              <w:t>(Зарегистрирова</w:t>
            </w:r>
            <w:r>
              <w:rPr>
                <w:sz w:val="48"/>
              </w:rPr>
              <w:t>но в Минюсте России 22.02.2024 N 77331)</w:t>
            </w:r>
          </w:p>
        </w:tc>
      </w:tr>
      <w:tr w:rsidR="00AA61B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A61B8" w:rsidRDefault="004619C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 xml:space="preserve">Дата </w:t>
            </w:r>
            <w:r>
              <w:rPr>
                <w:sz w:val="28"/>
              </w:rPr>
              <w:t>сохранения: 27.02.2024</w:t>
            </w:r>
            <w:r>
              <w:rPr>
                <w:sz w:val="28"/>
              </w:rPr>
              <w:br/>
              <w:t> </w:t>
            </w:r>
          </w:p>
        </w:tc>
      </w:tr>
    </w:tbl>
    <w:p w:rsidR="00AA61B8" w:rsidRDefault="00AA61B8">
      <w:pPr>
        <w:pStyle w:val="ConsPlusNormal0"/>
        <w:sectPr w:rsidR="00AA61B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A61B8" w:rsidRDefault="00AA61B8">
      <w:pPr>
        <w:pStyle w:val="ConsPlusNormal0"/>
        <w:ind w:firstLine="540"/>
        <w:jc w:val="both"/>
        <w:outlineLvl w:val="0"/>
      </w:pPr>
    </w:p>
    <w:p w:rsidR="00AA61B8" w:rsidRDefault="004619C9">
      <w:pPr>
        <w:pStyle w:val="ConsPlusNormal0"/>
        <w:outlineLvl w:val="0"/>
      </w:pPr>
      <w:r>
        <w:t>Зарегистрировано в Минюсте России 22 февраля 2024 г. N 77331</w:t>
      </w:r>
    </w:p>
    <w:p w:rsidR="00AA61B8" w:rsidRDefault="00AA61B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61B8" w:rsidRDefault="00AA61B8">
      <w:pPr>
        <w:pStyle w:val="ConsPlusNormal0"/>
        <w:ind w:firstLine="540"/>
        <w:jc w:val="both"/>
      </w:pPr>
    </w:p>
    <w:p w:rsidR="00AA61B8" w:rsidRDefault="004619C9">
      <w:pPr>
        <w:pStyle w:val="ConsPlusTitle0"/>
        <w:jc w:val="center"/>
      </w:pPr>
      <w:r>
        <w:t>МИНИСТЕРСТВО ПРОСВЕЩЕНИЯ РОССИЙСКОЙ ФЕДЕРАЦИИ</w:t>
      </w:r>
    </w:p>
    <w:p w:rsidR="00AA61B8" w:rsidRDefault="00AA61B8">
      <w:pPr>
        <w:pStyle w:val="ConsPlusTitle0"/>
        <w:jc w:val="center"/>
      </w:pPr>
    </w:p>
    <w:p w:rsidR="00AA61B8" w:rsidRDefault="004619C9">
      <w:pPr>
        <w:pStyle w:val="ConsPlusTitle0"/>
        <w:jc w:val="center"/>
      </w:pPr>
      <w:r>
        <w:t>ПРИКАЗ</w:t>
      </w:r>
    </w:p>
    <w:p w:rsidR="00AA61B8" w:rsidRDefault="004619C9">
      <w:pPr>
        <w:pStyle w:val="ConsPlusTitle0"/>
        <w:jc w:val="center"/>
      </w:pPr>
      <w:r>
        <w:t>от 19 февраля 2024 г. N 110</w:t>
      </w:r>
    </w:p>
    <w:p w:rsidR="00AA61B8" w:rsidRDefault="00AA61B8">
      <w:pPr>
        <w:pStyle w:val="ConsPlusTitle0"/>
        <w:jc w:val="center"/>
      </w:pPr>
    </w:p>
    <w:p w:rsidR="00AA61B8" w:rsidRDefault="004619C9">
      <w:pPr>
        <w:pStyle w:val="ConsPlusTitle0"/>
        <w:jc w:val="center"/>
      </w:pPr>
      <w:r>
        <w:t>О ВНЕСЕНИИ ИЗМЕНЕНИЙ</w:t>
      </w:r>
    </w:p>
    <w:p w:rsidR="00AA61B8" w:rsidRDefault="004619C9">
      <w:pPr>
        <w:pStyle w:val="ConsPlusTitle0"/>
        <w:jc w:val="center"/>
      </w:pPr>
      <w:r>
        <w:t>В НЕКОТОРЫЕ ПРИКАЗЫ МИНИСТЕРСТВА ОБРАЗОВАНИЯ И НАУКИ</w:t>
      </w:r>
    </w:p>
    <w:p w:rsidR="00AA61B8" w:rsidRDefault="004619C9">
      <w:pPr>
        <w:pStyle w:val="ConsPlusTitle0"/>
        <w:jc w:val="center"/>
      </w:pPr>
      <w:r>
        <w:t>РОССИЙСКОЙ ФЕДЕРАЦИИ И МИНИСТЕРСТВА ПРОСВЕЩЕНИЯ РОССИЙСКОЙ</w:t>
      </w:r>
    </w:p>
    <w:p w:rsidR="00AA61B8" w:rsidRDefault="004619C9">
      <w:pPr>
        <w:pStyle w:val="ConsPlusTitle0"/>
        <w:jc w:val="center"/>
      </w:pPr>
      <w:r>
        <w:t>ФЕДЕРАЦИИ, КАСАЮЩИЕСЯ ФЕДЕРАЛЬНЫХ ГОСУДАРСТВЕННЫХ</w:t>
      </w:r>
    </w:p>
    <w:p w:rsidR="00AA61B8" w:rsidRDefault="004619C9">
      <w:pPr>
        <w:pStyle w:val="ConsPlusTitle0"/>
        <w:jc w:val="center"/>
      </w:pPr>
      <w:r>
        <w:t>ОБРАЗОВАТЕЛЬНЫХ СТАНДАРТОВ ОСНОВНОГО</w:t>
      </w:r>
    </w:p>
    <w:p w:rsidR="00AA61B8" w:rsidRDefault="004619C9">
      <w:pPr>
        <w:pStyle w:val="ConsPlusTitle0"/>
        <w:jc w:val="center"/>
      </w:pPr>
      <w:r>
        <w:t>ОБЩЕГО ОБРАЗОВАНИЯ</w:t>
      </w:r>
    </w:p>
    <w:p w:rsidR="00AA61B8" w:rsidRDefault="00AA61B8">
      <w:pPr>
        <w:pStyle w:val="ConsPlusNormal0"/>
        <w:jc w:val="center"/>
      </w:pPr>
    </w:p>
    <w:p w:rsidR="00AA61B8" w:rsidRDefault="004619C9">
      <w:pPr>
        <w:pStyle w:val="ConsPlusNormal0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28.07.2018 N 884 (ред. от 12.10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</w:t>
      </w:r>
      <w:r>
        <w:t xml:space="preserve">84, и абзацем вторым </w:t>
      </w:r>
      <w:hyperlink r:id="rId10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пункта 30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</w:t>
      </w:r>
      <w:r>
        <w:t>остановлением Правительства Российской Федерации от 12 апреля 2019 г. N 434, приказываю: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2" w:tooltip="ИЗМЕНЕНИЯ,">
        <w:r>
          <w:rPr>
            <w:color w:val="0000FF"/>
          </w:rPr>
          <w:t>изменения</w:t>
        </w:r>
      </w:hyperlink>
      <w:r>
        <w:t>, которые вносятся в некоторые приказы Министерства образования и науки Российской Федераци</w:t>
      </w:r>
      <w:r>
        <w:t>и и Министерства просвещения Российской Федерации, касающиеся федеральных государственных образовательных стандартов основного общего образования.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>2. Настоящий приказ вступает в силу с 1 сентября 2025 года.</w:t>
      </w:r>
    </w:p>
    <w:p w:rsidR="00AA61B8" w:rsidRDefault="00AA61B8">
      <w:pPr>
        <w:pStyle w:val="ConsPlusNormal0"/>
        <w:ind w:firstLine="540"/>
        <w:jc w:val="both"/>
      </w:pPr>
    </w:p>
    <w:p w:rsidR="00AA61B8" w:rsidRDefault="004619C9">
      <w:pPr>
        <w:pStyle w:val="ConsPlusNormal0"/>
        <w:jc w:val="right"/>
      </w:pPr>
      <w:r>
        <w:t>Министр</w:t>
      </w:r>
    </w:p>
    <w:p w:rsidR="00AA61B8" w:rsidRDefault="004619C9">
      <w:pPr>
        <w:pStyle w:val="ConsPlusNormal0"/>
        <w:jc w:val="right"/>
      </w:pPr>
      <w:r>
        <w:t>С.С.КРАВЦОВ</w:t>
      </w:r>
    </w:p>
    <w:p w:rsidR="00AA61B8" w:rsidRDefault="00AA61B8">
      <w:pPr>
        <w:pStyle w:val="ConsPlusNormal0"/>
        <w:ind w:firstLine="540"/>
        <w:jc w:val="both"/>
      </w:pPr>
    </w:p>
    <w:p w:rsidR="00AA61B8" w:rsidRDefault="00AA61B8">
      <w:pPr>
        <w:pStyle w:val="ConsPlusNormal0"/>
        <w:ind w:firstLine="540"/>
        <w:jc w:val="both"/>
      </w:pPr>
    </w:p>
    <w:p w:rsidR="00AA61B8" w:rsidRDefault="00AA61B8">
      <w:pPr>
        <w:pStyle w:val="ConsPlusNormal0"/>
        <w:ind w:firstLine="540"/>
        <w:jc w:val="both"/>
      </w:pPr>
    </w:p>
    <w:p w:rsidR="00AA61B8" w:rsidRDefault="00AA61B8">
      <w:pPr>
        <w:pStyle w:val="ConsPlusNormal0"/>
        <w:ind w:firstLine="540"/>
        <w:jc w:val="both"/>
      </w:pPr>
    </w:p>
    <w:p w:rsidR="00AA61B8" w:rsidRDefault="00AA61B8">
      <w:pPr>
        <w:pStyle w:val="ConsPlusNormal0"/>
        <w:ind w:firstLine="540"/>
        <w:jc w:val="both"/>
      </w:pPr>
    </w:p>
    <w:p w:rsidR="00AA61B8" w:rsidRDefault="004619C9">
      <w:pPr>
        <w:pStyle w:val="ConsPlusNormal0"/>
        <w:jc w:val="right"/>
        <w:outlineLvl w:val="0"/>
      </w:pPr>
      <w:r>
        <w:t>Утверждены</w:t>
      </w:r>
    </w:p>
    <w:p w:rsidR="00AA61B8" w:rsidRDefault="004619C9">
      <w:pPr>
        <w:pStyle w:val="ConsPlusNormal0"/>
        <w:jc w:val="right"/>
      </w:pPr>
      <w:r>
        <w:t>приказом Мин</w:t>
      </w:r>
      <w:r>
        <w:t>истерства просвещения</w:t>
      </w:r>
    </w:p>
    <w:p w:rsidR="00AA61B8" w:rsidRDefault="004619C9">
      <w:pPr>
        <w:pStyle w:val="ConsPlusNormal0"/>
        <w:jc w:val="right"/>
      </w:pPr>
      <w:r>
        <w:t>Российской Федерации</w:t>
      </w:r>
    </w:p>
    <w:p w:rsidR="00AA61B8" w:rsidRDefault="004619C9">
      <w:pPr>
        <w:pStyle w:val="ConsPlusNormal0"/>
        <w:jc w:val="right"/>
      </w:pPr>
      <w:r>
        <w:t>от 19 февраля 2024 г. N 110</w:t>
      </w:r>
    </w:p>
    <w:p w:rsidR="00AA61B8" w:rsidRDefault="00AA61B8">
      <w:pPr>
        <w:pStyle w:val="ConsPlusNormal0"/>
        <w:jc w:val="right"/>
      </w:pPr>
    </w:p>
    <w:p w:rsidR="00AA61B8" w:rsidRDefault="004619C9">
      <w:pPr>
        <w:pStyle w:val="ConsPlusTitle0"/>
        <w:jc w:val="center"/>
      </w:pPr>
      <w:bookmarkStart w:id="1" w:name="P32"/>
      <w:bookmarkEnd w:id="1"/>
      <w:r>
        <w:t>ИЗМЕНЕНИЯ,</w:t>
      </w:r>
    </w:p>
    <w:p w:rsidR="00AA61B8" w:rsidRDefault="004619C9">
      <w:pPr>
        <w:pStyle w:val="ConsPlusTitle0"/>
        <w:jc w:val="center"/>
      </w:pPr>
      <w:r>
        <w:t>КОТОРЫЕ ВНОСЯТСЯ В НЕКОТОРЫЕ ПРИКАЗЫ МИНИСТЕРСТВА</w:t>
      </w:r>
    </w:p>
    <w:p w:rsidR="00AA61B8" w:rsidRDefault="004619C9">
      <w:pPr>
        <w:pStyle w:val="ConsPlusTitle0"/>
        <w:jc w:val="center"/>
      </w:pPr>
      <w:r>
        <w:t>ОБРАЗОВАНИЯ И НАУКИ РОССИЙСКОЙ ФЕДЕРАЦИИ И МИНИСТЕРСТВА</w:t>
      </w:r>
    </w:p>
    <w:p w:rsidR="00AA61B8" w:rsidRDefault="004619C9">
      <w:pPr>
        <w:pStyle w:val="ConsPlusTitle0"/>
        <w:jc w:val="center"/>
      </w:pPr>
      <w:r>
        <w:t>ПРОСВЕЩЕНИЯ РОССИЙСКОЙ ФЕДЕРАЦИИ, КАСАЮЩИЕСЯ ФЕДЕРАЛЬНЫХ</w:t>
      </w:r>
    </w:p>
    <w:p w:rsidR="00AA61B8" w:rsidRDefault="004619C9">
      <w:pPr>
        <w:pStyle w:val="ConsPlusTitle0"/>
        <w:jc w:val="center"/>
      </w:pPr>
      <w:r>
        <w:t>ГОСУДАРСТВЕННЫХ ОБРАЗОВАТЕЛЬНЫХ СТАНДАРТОВ ОСНОВНОГО</w:t>
      </w:r>
    </w:p>
    <w:p w:rsidR="00AA61B8" w:rsidRDefault="004619C9">
      <w:pPr>
        <w:pStyle w:val="ConsPlusTitle0"/>
        <w:jc w:val="center"/>
      </w:pPr>
      <w:r>
        <w:t>ОБЩЕГО ОБРАЗОВАНИЯ</w:t>
      </w:r>
    </w:p>
    <w:p w:rsidR="00AA61B8" w:rsidRDefault="00AA61B8">
      <w:pPr>
        <w:pStyle w:val="ConsPlusNormal0"/>
        <w:jc w:val="center"/>
      </w:pPr>
    </w:p>
    <w:p w:rsidR="00AA61B8" w:rsidRDefault="004619C9">
      <w:pPr>
        <w:pStyle w:val="ConsPlusNormal0"/>
        <w:ind w:firstLine="540"/>
        <w:jc w:val="both"/>
      </w:pPr>
      <w:r>
        <w:t xml:space="preserve">1. В федеральном государственном образовательном </w:t>
      </w:r>
      <w:hyperlink r:id="rId11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color w:val="0000FF"/>
          </w:rPr>
          <w:t>стандарте</w:t>
        </w:r>
      </w:hyperlink>
      <w:r>
        <w:t xml:space="preserve"> основного общего образования, утвержденном приказом Министерства образования и науки Российской Федерации от 17 декабря 2010 г. N 1897 (зарегистрирован Министерств</w:t>
      </w:r>
      <w:r>
        <w:t xml:space="preserve">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</w:t>
      </w:r>
      <w:r>
        <w:t>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40937), приказами Министерства просвещения Российской Федерации от 11 декабря 2020 г.</w:t>
      </w:r>
      <w:r>
        <w:t xml:space="preserve"> N 712 (зарегистрирован Министерством юстиции Российской Федерации 25 декабря 2020 г., регистрационный N 61828), от 8 ноября 2022 г. N 955 (зарегистрирован Министерством юстиции Российской Федерации 6 февраля 2023 г., </w:t>
      </w:r>
      <w:r>
        <w:lastRenderedPageBreak/>
        <w:t>регистрационный N 72264) и от 27 декаб</w:t>
      </w:r>
      <w:r>
        <w:t>ря 2023 г. N 1028 (зарегистрирован Министерством юстиции Российской Федерации 2 февраля 2024 г., регистрационный N 77121):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 xml:space="preserve">а) в </w:t>
      </w:r>
      <w:hyperlink r:id="rId12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color w:val="0000FF"/>
          </w:rPr>
          <w:t>пункте 11</w:t>
        </w:r>
      </w:hyperlink>
      <w:r>
        <w:t>: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 xml:space="preserve">в </w:t>
      </w:r>
      <w:hyperlink r:id="rId13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color w:val="0000FF"/>
          </w:rPr>
          <w:t>абзаце десятом подпункта 11.4</w:t>
        </w:r>
      </w:hyperlink>
      <w:r>
        <w:t xml:space="preserve"> после слов "История России." дополнить словами "История нашего края.";</w:t>
      </w:r>
    </w:p>
    <w:p w:rsidR="00AA61B8" w:rsidRDefault="004619C9">
      <w:pPr>
        <w:pStyle w:val="ConsPlusNormal0"/>
        <w:spacing w:before="200"/>
        <w:ind w:firstLine="540"/>
        <w:jc w:val="both"/>
      </w:pPr>
      <w:hyperlink r:id="rId14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color w:val="0000FF"/>
          </w:rPr>
          <w:t>подпункт 11.6</w:t>
        </w:r>
      </w:hyperlink>
      <w:r>
        <w:t xml:space="preserve"> признать</w:t>
      </w:r>
      <w:r>
        <w:t xml:space="preserve"> утратившим силу;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 xml:space="preserve">б) в </w:t>
      </w:r>
      <w:hyperlink r:id="rId15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color w:val="0000FF"/>
          </w:rPr>
          <w:t>подпункте 18.3.1 пункта 18</w:t>
        </w:r>
      </w:hyperlink>
      <w:r>
        <w:t>: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 xml:space="preserve">в </w:t>
      </w:r>
      <w:hyperlink r:id="rId16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color w:val="0000FF"/>
          </w:rPr>
          <w:t>абзаце седьмом</w:t>
        </w:r>
      </w:hyperlink>
      <w:r>
        <w:t xml:space="preserve"> после слов "истори</w:t>
      </w:r>
      <w:r>
        <w:t>я России" дополнить словами "история нашего края,";</w:t>
      </w:r>
    </w:p>
    <w:p w:rsidR="00AA61B8" w:rsidRDefault="004619C9">
      <w:pPr>
        <w:pStyle w:val="ConsPlusNormal0"/>
        <w:spacing w:before="200"/>
        <w:ind w:firstLine="540"/>
        <w:jc w:val="both"/>
      </w:pPr>
      <w:hyperlink r:id="rId17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<w:r>
          <w:rPr>
            <w:color w:val="0000FF"/>
          </w:rPr>
          <w:t>абзац девятый</w:t>
        </w:r>
      </w:hyperlink>
      <w:r>
        <w:t xml:space="preserve"> признать утратившим силу.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 xml:space="preserve">2. В федеральном государственном образовательном </w:t>
      </w:r>
      <w:hyperlink r:id="rId1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стандарте</w:t>
        </w:r>
      </w:hyperlink>
      <w:r>
        <w:t xml:space="preserve"> основного общего образования, утвержденном приказом Министерства просвещения Российской Федерации от 31 мая 2021 г. N 287 (зарегистрирован Министерством юстиции Российской Федерации 5 июля </w:t>
      </w:r>
      <w:r>
        <w:t>2021 г., регистрационный N 64101), с изменениями, внесенными приказами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69675), от 8 ноя</w:t>
      </w:r>
      <w:r>
        <w:t>бря 2022 г. N 955 (зарегистрирован Министерством юстиции Российской Федерации 6 февраля 2023 г., регистрационный N 72264) и от 27 декабря 2023 г. N 1028 (зарегистрирован Министерством юстиции Российской Федерации 2 февраля 2024 г., регистрационный N 77121)</w:t>
      </w:r>
      <w:r>
        <w:t>: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 xml:space="preserve">а) в </w:t>
      </w:r>
      <w:hyperlink r:id="rId1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подпункте 33.1 пункта 33</w:t>
        </w:r>
      </w:hyperlink>
      <w:r>
        <w:t>:</w:t>
      </w:r>
    </w:p>
    <w:p w:rsidR="00AA61B8" w:rsidRDefault="004619C9">
      <w:pPr>
        <w:pStyle w:val="ConsPlusNormal0"/>
        <w:spacing w:before="200"/>
        <w:ind w:firstLine="540"/>
        <w:jc w:val="both"/>
      </w:pPr>
      <w:hyperlink r:id="rId2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Таблицу</w:t>
        </w:r>
      </w:hyperlink>
      <w:r>
        <w:t xml:space="preserve"> изложить в следующей редакции:</w:t>
      </w:r>
    </w:p>
    <w:p w:rsidR="00AA61B8" w:rsidRDefault="00AA61B8">
      <w:pPr>
        <w:pStyle w:val="ConsPlusNormal0"/>
        <w:ind w:firstLine="540"/>
        <w:jc w:val="both"/>
      </w:pPr>
    </w:p>
    <w:p w:rsidR="00AA61B8" w:rsidRDefault="004619C9">
      <w:pPr>
        <w:pStyle w:val="ConsPlusNormal0"/>
        <w:jc w:val="both"/>
      </w:pPr>
      <w:r>
        <w:t>"</w:t>
      </w:r>
    </w:p>
    <w:p w:rsidR="00AA61B8" w:rsidRDefault="00AA61B8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24"/>
      </w:tblGrid>
      <w:tr w:rsidR="00AA61B8">
        <w:tc>
          <w:tcPr>
            <w:tcW w:w="4523" w:type="dxa"/>
          </w:tcPr>
          <w:p w:rsidR="00AA61B8" w:rsidRDefault="004619C9">
            <w:pPr>
              <w:pStyle w:val="ConsPlusNormal0"/>
              <w:jc w:val="center"/>
            </w:pPr>
            <w:r>
              <w:t>Предме</w:t>
            </w:r>
            <w:r>
              <w:t>тные области</w:t>
            </w:r>
          </w:p>
        </w:tc>
        <w:tc>
          <w:tcPr>
            <w:tcW w:w="4524" w:type="dxa"/>
          </w:tcPr>
          <w:p w:rsidR="00AA61B8" w:rsidRDefault="004619C9">
            <w:pPr>
              <w:pStyle w:val="ConsPlusNormal0"/>
              <w:jc w:val="center"/>
            </w:pPr>
            <w:r>
              <w:t>Учебные предметы</w:t>
            </w:r>
          </w:p>
        </w:tc>
      </w:tr>
      <w:tr w:rsidR="00AA61B8">
        <w:tc>
          <w:tcPr>
            <w:tcW w:w="4523" w:type="dxa"/>
          </w:tcPr>
          <w:p w:rsidR="00AA61B8" w:rsidRDefault="004619C9">
            <w:pPr>
              <w:pStyle w:val="ConsPlusNormal0"/>
            </w:pPr>
            <w:r>
              <w:t>Русский язык и литература</w:t>
            </w:r>
          </w:p>
        </w:tc>
        <w:tc>
          <w:tcPr>
            <w:tcW w:w="4524" w:type="dxa"/>
          </w:tcPr>
          <w:p w:rsidR="00AA61B8" w:rsidRDefault="004619C9">
            <w:pPr>
              <w:pStyle w:val="ConsPlusNormal0"/>
            </w:pPr>
            <w:r>
              <w:t>Русский язык,</w:t>
            </w:r>
          </w:p>
          <w:p w:rsidR="00AA61B8" w:rsidRDefault="004619C9">
            <w:pPr>
              <w:pStyle w:val="ConsPlusNormal0"/>
            </w:pPr>
            <w:r>
              <w:t>Литература</w:t>
            </w:r>
          </w:p>
        </w:tc>
      </w:tr>
      <w:tr w:rsidR="00AA61B8">
        <w:tc>
          <w:tcPr>
            <w:tcW w:w="4523" w:type="dxa"/>
          </w:tcPr>
          <w:p w:rsidR="00AA61B8" w:rsidRDefault="004619C9">
            <w:pPr>
              <w:pStyle w:val="ConsPlusNormal0"/>
            </w:pPr>
            <w:r>
              <w:t>Родной язык и родная литература</w:t>
            </w:r>
          </w:p>
        </w:tc>
        <w:tc>
          <w:tcPr>
            <w:tcW w:w="4524" w:type="dxa"/>
          </w:tcPr>
          <w:p w:rsidR="00AA61B8" w:rsidRDefault="004619C9">
            <w:pPr>
              <w:pStyle w:val="ConsPlusNormal0"/>
            </w:pPr>
            <w:r>
              <w:t>Родной язык и (или) государственный язык республики Российской Федерации,</w:t>
            </w:r>
          </w:p>
          <w:p w:rsidR="00AA61B8" w:rsidRDefault="004619C9">
            <w:pPr>
              <w:pStyle w:val="ConsPlusNormal0"/>
            </w:pPr>
            <w:r>
              <w:t>Родная литература</w:t>
            </w:r>
          </w:p>
        </w:tc>
      </w:tr>
      <w:tr w:rsidR="00AA61B8">
        <w:tc>
          <w:tcPr>
            <w:tcW w:w="4523" w:type="dxa"/>
          </w:tcPr>
          <w:p w:rsidR="00AA61B8" w:rsidRDefault="004619C9">
            <w:pPr>
              <w:pStyle w:val="ConsPlusNormal0"/>
            </w:pPr>
            <w:r>
              <w:t>Иностранные языки</w:t>
            </w:r>
          </w:p>
        </w:tc>
        <w:tc>
          <w:tcPr>
            <w:tcW w:w="4524" w:type="dxa"/>
          </w:tcPr>
          <w:p w:rsidR="00AA61B8" w:rsidRDefault="004619C9">
            <w:pPr>
              <w:pStyle w:val="ConsPlusNormal0"/>
            </w:pPr>
            <w:r>
              <w:t>Иностранный язык,</w:t>
            </w:r>
          </w:p>
          <w:p w:rsidR="00AA61B8" w:rsidRDefault="004619C9">
            <w:pPr>
              <w:pStyle w:val="ConsPlusNormal0"/>
            </w:pPr>
            <w:r>
              <w:t>Второй иностранный язык</w:t>
            </w:r>
          </w:p>
        </w:tc>
      </w:tr>
      <w:tr w:rsidR="00AA61B8">
        <w:tc>
          <w:tcPr>
            <w:tcW w:w="4523" w:type="dxa"/>
          </w:tcPr>
          <w:p w:rsidR="00AA61B8" w:rsidRDefault="004619C9">
            <w:pPr>
              <w:pStyle w:val="ConsPlusNormal0"/>
            </w:pPr>
            <w:r>
              <w:t>Математика и информатика</w:t>
            </w:r>
          </w:p>
        </w:tc>
        <w:tc>
          <w:tcPr>
            <w:tcW w:w="4524" w:type="dxa"/>
          </w:tcPr>
          <w:p w:rsidR="00AA61B8" w:rsidRDefault="004619C9">
            <w:pPr>
              <w:pStyle w:val="ConsPlusNormal0"/>
            </w:pPr>
            <w:r>
              <w:t>Математика,</w:t>
            </w:r>
          </w:p>
          <w:p w:rsidR="00AA61B8" w:rsidRDefault="004619C9">
            <w:pPr>
              <w:pStyle w:val="ConsPlusNormal0"/>
            </w:pPr>
            <w:r>
              <w:t>Информатика</w:t>
            </w:r>
          </w:p>
        </w:tc>
      </w:tr>
      <w:tr w:rsidR="00AA61B8">
        <w:tc>
          <w:tcPr>
            <w:tcW w:w="4523" w:type="dxa"/>
          </w:tcPr>
          <w:p w:rsidR="00AA61B8" w:rsidRDefault="004619C9">
            <w:pPr>
              <w:pStyle w:val="ConsPlusNormal0"/>
            </w:pPr>
            <w:r>
              <w:t>Общественно-научные предметы</w:t>
            </w:r>
          </w:p>
        </w:tc>
        <w:tc>
          <w:tcPr>
            <w:tcW w:w="4524" w:type="dxa"/>
          </w:tcPr>
          <w:p w:rsidR="00AA61B8" w:rsidRDefault="004619C9">
            <w:pPr>
              <w:pStyle w:val="ConsPlusNormal0"/>
            </w:pPr>
            <w:r>
              <w:t>История,</w:t>
            </w:r>
          </w:p>
          <w:p w:rsidR="00AA61B8" w:rsidRDefault="004619C9">
            <w:pPr>
              <w:pStyle w:val="ConsPlusNormal0"/>
            </w:pPr>
            <w:r>
              <w:t>Обществознание,</w:t>
            </w:r>
          </w:p>
          <w:p w:rsidR="00AA61B8" w:rsidRDefault="004619C9">
            <w:pPr>
              <w:pStyle w:val="ConsPlusNormal0"/>
            </w:pPr>
            <w:r>
              <w:t>География</w:t>
            </w:r>
          </w:p>
        </w:tc>
      </w:tr>
      <w:tr w:rsidR="00AA61B8">
        <w:tc>
          <w:tcPr>
            <w:tcW w:w="4523" w:type="dxa"/>
          </w:tcPr>
          <w:p w:rsidR="00AA61B8" w:rsidRDefault="004619C9">
            <w:pPr>
              <w:pStyle w:val="ConsPlusNormal0"/>
            </w:pPr>
            <w:r>
              <w:t>Естественнонаучные предметы</w:t>
            </w:r>
          </w:p>
        </w:tc>
        <w:tc>
          <w:tcPr>
            <w:tcW w:w="4524" w:type="dxa"/>
          </w:tcPr>
          <w:p w:rsidR="00AA61B8" w:rsidRDefault="004619C9">
            <w:pPr>
              <w:pStyle w:val="ConsPlusNormal0"/>
            </w:pPr>
            <w:r>
              <w:t>Физика,</w:t>
            </w:r>
          </w:p>
          <w:p w:rsidR="00AA61B8" w:rsidRDefault="004619C9">
            <w:pPr>
              <w:pStyle w:val="ConsPlusNormal0"/>
            </w:pPr>
            <w:r>
              <w:t>Химия,</w:t>
            </w:r>
          </w:p>
          <w:p w:rsidR="00AA61B8" w:rsidRDefault="004619C9">
            <w:pPr>
              <w:pStyle w:val="ConsPlusNormal0"/>
            </w:pPr>
            <w:r>
              <w:t>Биология</w:t>
            </w:r>
          </w:p>
        </w:tc>
      </w:tr>
      <w:tr w:rsidR="00AA61B8">
        <w:tc>
          <w:tcPr>
            <w:tcW w:w="4523" w:type="dxa"/>
          </w:tcPr>
          <w:p w:rsidR="00AA61B8" w:rsidRDefault="004619C9">
            <w:pPr>
              <w:pStyle w:val="ConsPlusNormal0"/>
            </w:pPr>
            <w:r>
              <w:t>Искусство</w:t>
            </w:r>
          </w:p>
        </w:tc>
        <w:tc>
          <w:tcPr>
            <w:tcW w:w="4524" w:type="dxa"/>
          </w:tcPr>
          <w:p w:rsidR="00AA61B8" w:rsidRDefault="004619C9">
            <w:pPr>
              <w:pStyle w:val="ConsPlusNormal0"/>
            </w:pPr>
            <w:r>
              <w:t>Изобразительное искусство,</w:t>
            </w:r>
          </w:p>
          <w:p w:rsidR="00AA61B8" w:rsidRDefault="004619C9">
            <w:pPr>
              <w:pStyle w:val="ConsPlusNormal0"/>
            </w:pPr>
            <w:r>
              <w:t>Музыка</w:t>
            </w:r>
          </w:p>
        </w:tc>
      </w:tr>
      <w:tr w:rsidR="00AA61B8">
        <w:tc>
          <w:tcPr>
            <w:tcW w:w="4523" w:type="dxa"/>
          </w:tcPr>
          <w:p w:rsidR="00AA61B8" w:rsidRDefault="004619C9">
            <w:pPr>
              <w:pStyle w:val="ConsPlusNormal0"/>
            </w:pPr>
            <w:r>
              <w:lastRenderedPageBreak/>
              <w:t>Технология</w:t>
            </w:r>
          </w:p>
        </w:tc>
        <w:tc>
          <w:tcPr>
            <w:tcW w:w="4524" w:type="dxa"/>
          </w:tcPr>
          <w:p w:rsidR="00AA61B8" w:rsidRDefault="004619C9">
            <w:pPr>
              <w:pStyle w:val="ConsPlusNormal0"/>
            </w:pPr>
            <w:r>
              <w:t>Труд (технология)</w:t>
            </w:r>
          </w:p>
        </w:tc>
      </w:tr>
      <w:tr w:rsidR="00AA61B8">
        <w:tc>
          <w:tcPr>
            <w:tcW w:w="4523" w:type="dxa"/>
          </w:tcPr>
          <w:p w:rsidR="00AA61B8" w:rsidRDefault="004619C9">
            <w:pPr>
              <w:pStyle w:val="ConsPlusNormal0"/>
            </w:pPr>
            <w:r>
              <w:t>Основы безопасности и защиты Родины</w:t>
            </w:r>
          </w:p>
        </w:tc>
        <w:tc>
          <w:tcPr>
            <w:tcW w:w="4524" w:type="dxa"/>
          </w:tcPr>
          <w:p w:rsidR="00AA61B8" w:rsidRDefault="004619C9">
            <w:pPr>
              <w:pStyle w:val="ConsPlusNormal0"/>
            </w:pPr>
            <w:r>
              <w:t>Основы безопасности и защиты Родины</w:t>
            </w:r>
          </w:p>
        </w:tc>
      </w:tr>
      <w:tr w:rsidR="00AA61B8">
        <w:tc>
          <w:tcPr>
            <w:tcW w:w="4523" w:type="dxa"/>
          </w:tcPr>
          <w:p w:rsidR="00AA61B8" w:rsidRDefault="004619C9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4524" w:type="dxa"/>
          </w:tcPr>
          <w:p w:rsidR="00AA61B8" w:rsidRDefault="004619C9">
            <w:pPr>
              <w:pStyle w:val="ConsPlusNormal0"/>
            </w:pPr>
            <w:r>
              <w:t>Физическая культура</w:t>
            </w:r>
          </w:p>
        </w:tc>
      </w:tr>
    </w:tbl>
    <w:p w:rsidR="00AA61B8" w:rsidRDefault="004619C9">
      <w:pPr>
        <w:pStyle w:val="ConsPlusNormal0"/>
        <w:spacing w:before="200"/>
        <w:jc w:val="right"/>
      </w:pPr>
      <w:r>
        <w:t>";</w:t>
      </w:r>
    </w:p>
    <w:p w:rsidR="00AA61B8" w:rsidRDefault="00AA61B8">
      <w:pPr>
        <w:pStyle w:val="ConsPlusNormal0"/>
        <w:jc w:val="right"/>
      </w:pPr>
    </w:p>
    <w:p w:rsidR="00AA61B8" w:rsidRDefault="004619C9">
      <w:pPr>
        <w:pStyle w:val="ConsPlusNormal0"/>
        <w:ind w:firstLine="540"/>
        <w:jc w:val="both"/>
      </w:pPr>
      <w:r>
        <w:t xml:space="preserve">в </w:t>
      </w:r>
      <w:hyperlink r:id="rId2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абзаце шестом</w:t>
        </w:r>
      </w:hyperlink>
      <w:r>
        <w:t xml:space="preserve"> после слов "История России" дополнить словами ", "История нашего края",";</w:t>
      </w:r>
    </w:p>
    <w:p w:rsidR="00AA61B8" w:rsidRDefault="004619C9">
      <w:pPr>
        <w:pStyle w:val="ConsPlusNormal0"/>
        <w:spacing w:before="200"/>
        <w:ind w:firstLine="540"/>
        <w:jc w:val="both"/>
      </w:pPr>
      <w:hyperlink r:id="rId2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а</w:t>
        </w:r>
        <w:r>
          <w:rPr>
            <w:color w:val="0000FF"/>
          </w:rPr>
          <w:t>бзац девятый</w:t>
        </w:r>
      </w:hyperlink>
      <w:r>
        <w:t xml:space="preserve"> признать утратившим силу;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 xml:space="preserve">б) в </w:t>
      </w:r>
      <w:hyperlink r:id="rId2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пункте 45</w:t>
        </w:r>
      </w:hyperlink>
      <w:r>
        <w:t>: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 xml:space="preserve">в </w:t>
      </w:r>
      <w:hyperlink r:id="rId2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подпункте 45.6.1</w:t>
        </w:r>
      </w:hyperlink>
      <w:r>
        <w:t>:</w:t>
      </w:r>
    </w:p>
    <w:p w:rsidR="00AA61B8" w:rsidRDefault="004619C9">
      <w:pPr>
        <w:pStyle w:val="ConsPlusNormal0"/>
        <w:spacing w:before="200"/>
        <w:ind w:firstLine="540"/>
        <w:jc w:val="both"/>
      </w:pPr>
      <w:hyperlink r:id="rId2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подпункт 1</w:t>
        </w:r>
      </w:hyperlink>
      <w:r>
        <w:t xml:space="preserve"> изложить в следующей редакции: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>"1) умение определять последовательность событий, явлений, процессов; соотносить события истории разных стран и народов с историческим</w:t>
      </w:r>
      <w:r>
        <w:t>и периодами, событиями региональной, отечественной и мировой истории, определять современников исторических событий, явлений, процессов;";</w:t>
      </w:r>
    </w:p>
    <w:p w:rsidR="00AA61B8" w:rsidRDefault="004619C9">
      <w:pPr>
        <w:pStyle w:val="ConsPlusNormal0"/>
        <w:spacing w:before="200"/>
        <w:ind w:firstLine="540"/>
        <w:jc w:val="both"/>
      </w:pPr>
      <w:hyperlink r:id="rId2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подпункт 6</w:t>
        </w:r>
      </w:hyperlink>
      <w:r>
        <w:t xml:space="preserve"> признать утратившим</w:t>
      </w:r>
      <w:r>
        <w:t xml:space="preserve"> силу;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 xml:space="preserve">в </w:t>
      </w:r>
      <w:hyperlink r:id="rId2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подпункте 10</w:t>
        </w:r>
      </w:hyperlink>
      <w:r>
        <w:t xml:space="preserve"> слова "том числе по истории родного края" заменить словами "том числе по региональной истории";</w:t>
      </w:r>
    </w:p>
    <w:p w:rsidR="00AA61B8" w:rsidRDefault="004619C9">
      <w:pPr>
        <w:pStyle w:val="ConsPlusNormal0"/>
        <w:spacing w:before="200"/>
        <w:ind w:firstLine="540"/>
        <w:jc w:val="both"/>
      </w:pPr>
      <w:hyperlink r:id="rId2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подпункт 14</w:t>
        </w:r>
      </w:hyperlink>
      <w:r>
        <w:t xml:space="preserve"> изложить в следующей редакции: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>"14) приобретение опыта взаимодействия с людьми другой культуры, национальной и религиозной принадлежности на основе традиционных ценностей современного российского общества: гуманистических ценностей, идей мира и взаимопонимания между народами, людьми раз</w:t>
      </w:r>
      <w:r>
        <w:t>ных культур; уважения к историческому и культурному наследию народов России.";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 xml:space="preserve">в </w:t>
      </w:r>
      <w:hyperlink r:id="rId2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подпункте 45.6.1.1</w:t>
        </w:r>
      </w:hyperlink>
      <w:r>
        <w:t>:</w:t>
      </w:r>
    </w:p>
    <w:p w:rsidR="00AA61B8" w:rsidRDefault="004619C9">
      <w:pPr>
        <w:pStyle w:val="ConsPlusNormal0"/>
        <w:spacing w:before="200"/>
        <w:ind w:firstLine="540"/>
        <w:jc w:val="both"/>
      </w:pPr>
      <w:hyperlink r:id="rId3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абзац шестой</w:t>
        </w:r>
      </w:hyperlink>
      <w:r>
        <w:t xml:space="preserve"> изложить в следующей редакции: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>"Русь в конце X - начале XII в.: Территория, органы власти, социальная структура, хозяйственный уклад, крупнейшие города. Новгород как центр освоения Севера Восточной Европы, освоение Русской р</w:t>
      </w:r>
      <w:r>
        <w:t>авнины. Территориально-политическая структура Руси. Внутриполитическое развитие. Общественный строй Руси. Древнерусское право. Внешняя политика и международные связи. Культура средневековой Руси.";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 xml:space="preserve">в </w:t>
      </w:r>
      <w:hyperlink r:id="rId3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абзаце восьмом</w:t>
        </w:r>
      </w:hyperlink>
      <w:r>
        <w:t xml:space="preserve"> слово "героической" исключить;</w:t>
      </w:r>
    </w:p>
    <w:p w:rsidR="00AA61B8" w:rsidRDefault="004619C9">
      <w:pPr>
        <w:pStyle w:val="ConsPlusNormal0"/>
        <w:spacing w:before="200"/>
        <w:ind w:firstLine="540"/>
        <w:jc w:val="both"/>
      </w:pPr>
      <w:hyperlink r:id="rId3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абзац девятый</w:t>
        </w:r>
      </w:hyperlink>
      <w:r>
        <w:t xml:space="preserve"> изложить в следующей редакции: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>"Формирование единого Русского государства в XV</w:t>
      </w:r>
      <w:r>
        <w:t xml:space="preserve"> веке: Объединение русских земель вокруг Москвы, Междоусобная (династическая) война в Московском княжестве. Новгород и Псков в XV в. Падение Византии и рост церковно-политической роли Москвы в православном мире. Ликвидация зависимости от Орды. Расширение м</w:t>
      </w:r>
      <w:r>
        <w:t>еждународных связей Московского государства. Принятие общерусского Судебника и учреждение герба. Формирование единого аппарата управления. Культурное пространство единого государства.";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 xml:space="preserve">в </w:t>
      </w:r>
      <w:hyperlink r:id="rId3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абзаце десятом</w:t>
        </w:r>
      </w:hyperlink>
      <w:r>
        <w:t xml:space="preserve"> слово "церковь" заменить словом "Церковь";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 xml:space="preserve">в </w:t>
      </w:r>
      <w:hyperlink r:id="rId3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абзаце шестнадцатом</w:t>
        </w:r>
      </w:hyperlink>
      <w:r>
        <w:t xml:space="preserve"> слова "дискуссия о его причинах, сущности и основных этапах" заменить </w:t>
      </w:r>
      <w:r>
        <w:lastRenderedPageBreak/>
        <w:t>словами "причины, сущность и основные этапы";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 xml:space="preserve">в </w:t>
      </w:r>
      <w:hyperlink r:id="rId3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абзаце семнадцатом</w:t>
        </w:r>
      </w:hyperlink>
      <w:r>
        <w:t xml:space="preserve"> слова "Формирование многонациональной элиты." исключить;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 xml:space="preserve">в </w:t>
      </w:r>
      <w:hyperlink r:id="rId3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абзаце восемнадцатом</w:t>
        </w:r>
      </w:hyperlink>
      <w:r>
        <w:t xml:space="preserve"> первое предложение изложить в следующей редакции: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>"Россия в эпоху Петра I: причины и предпосылки преобразований.";</w:t>
      </w:r>
    </w:p>
    <w:p w:rsidR="00AA61B8" w:rsidRDefault="004619C9">
      <w:pPr>
        <w:pStyle w:val="ConsPlusNormal0"/>
        <w:spacing w:before="200"/>
        <w:ind w:firstLine="540"/>
        <w:jc w:val="both"/>
      </w:pPr>
      <w:hyperlink r:id="rId3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абзац девятнадцатый</w:t>
        </w:r>
      </w:hyperlink>
      <w:r>
        <w:t xml:space="preserve"> изложить в следующей редакции: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>"Эпоха "дворцовых переворотов": причины и сущность. Внутренняя и внешняя политика России в 1725 - 1762 гг.".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 xml:space="preserve">в </w:t>
      </w:r>
      <w:hyperlink r:id="rId3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абзаце двадцать шестом</w:t>
        </w:r>
      </w:hyperlink>
      <w:r>
        <w:t xml:space="preserve"> слова "- движение к правовому государству и гражданскому обществу" исключить;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 xml:space="preserve">в </w:t>
      </w:r>
      <w:hyperlink r:id="rId3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абзаце двадцать восьмом</w:t>
        </w:r>
      </w:hyperlink>
      <w:r>
        <w:t>: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>слова "Политический терроризм" исключить;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>слова "Внешняя политика Николая II." исключить;</w:t>
      </w:r>
    </w:p>
    <w:p w:rsidR="00AA61B8" w:rsidRDefault="004619C9">
      <w:pPr>
        <w:pStyle w:val="ConsPlusNormal0"/>
        <w:spacing w:before="200"/>
        <w:ind w:firstLine="540"/>
        <w:jc w:val="both"/>
      </w:pPr>
      <w:hyperlink r:id="rId4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дополнить</w:t>
        </w:r>
      </w:hyperlink>
      <w:r>
        <w:t xml:space="preserve"> подпунктом 45.6.1.1(1) следующего содержания: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>"45.6.1.1(1). По учебному курсу "История нашего края":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>1) понимание вклада представителей различных народов России в формирование ее цивилизационного наследия;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>2) понимание ценности многообразия культурных укладов народов Российской Федерации;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>3) поддержка интереса к традициям собственного народа и народов, проживающих в Российской Федерации;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>4) знание исторических примеров взаимопомощи и сотрудничества народов Р</w:t>
      </w:r>
      <w:r>
        <w:t>оссийской Федерации;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>5) 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>6) осознание ценности межнационального и межрелигиозного согласия;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>7) формирование представлений об образ</w:t>
      </w:r>
      <w:r>
        <w:t>цах и примерах традиционного духовного наследия народов Российской Федерации;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>8) знание и уважение государственных символов Российской Федерации;</w:t>
      </w:r>
    </w:p>
    <w:p w:rsidR="00AA61B8" w:rsidRDefault="004619C9">
      <w:pPr>
        <w:pStyle w:val="ConsPlusNormal0"/>
        <w:spacing w:before="200"/>
        <w:ind w:firstLine="540"/>
        <w:jc w:val="both"/>
      </w:pPr>
      <w:r>
        <w:t>9) осознание единства и многообразия культур народов Российской Федерации, роли русского языка как государстве</w:t>
      </w:r>
      <w:r>
        <w:t>нного языка и языка межнационального общения.";</w:t>
      </w:r>
    </w:p>
    <w:p w:rsidR="00AA61B8" w:rsidRDefault="004619C9">
      <w:pPr>
        <w:pStyle w:val="ConsPlusNormal0"/>
        <w:spacing w:before="200"/>
        <w:ind w:firstLine="540"/>
        <w:jc w:val="both"/>
      </w:pPr>
      <w:hyperlink r:id="rId4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абзац седьмой подпункта 45.6.1.2</w:t>
        </w:r>
      </w:hyperlink>
      <w:r>
        <w:t xml:space="preserve"> дополнить предложением "Колонизация.";</w:t>
      </w:r>
    </w:p>
    <w:p w:rsidR="00AA61B8" w:rsidRDefault="004619C9">
      <w:pPr>
        <w:pStyle w:val="ConsPlusNormal0"/>
        <w:spacing w:before="200"/>
        <w:ind w:firstLine="540"/>
        <w:jc w:val="both"/>
      </w:pPr>
      <w:hyperlink r:id="rId4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color w:val="0000FF"/>
          </w:rPr>
          <w:t>подпункт 45.8</w:t>
        </w:r>
      </w:hyperlink>
      <w:r>
        <w:t xml:space="preserve"> признать утратившим силу.</w:t>
      </w:r>
    </w:p>
    <w:p w:rsidR="00AA61B8" w:rsidRDefault="00AA61B8">
      <w:pPr>
        <w:pStyle w:val="ConsPlusNormal0"/>
        <w:ind w:firstLine="540"/>
        <w:jc w:val="both"/>
      </w:pPr>
    </w:p>
    <w:p w:rsidR="00AA61B8" w:rsidRDefault="00AA61B8">
      <w:pPr>
        <w:pStyle w:val="ConsPlusNormal0"/>
        <w:ind w:firstLine="540"/>
        <w:jc w:val="both"/>
      </w:pPr>
    </w:p>
    <w:p w:rsidR="00AA61B8" w:rsidRDefault="00AA61B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A61B8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9C9" w:rsidRDefault="004619C9">
      <w:r>
        <w:separator/>
      </w:r>
    </w:p>
  </w:endnote>
  <w:endnote w:type="continuationSeparator" w:id="0">
    <w:p w:rsidR="004619C9" w:rsidRDefault="0046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1B8" w:rsidRDefault="00AA61B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A61B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A61B8" w:rsidRDefault="004619C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AA61B8" w:rsidRDefault="004619C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A61B8" w:rsidRDefault="004619C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A61B8" w:rsidRDefault="004619C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1B8" w:rsidRDefault="00AA61B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A61B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A61B8" w:rsidRDefault="004619C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A61B8" w:rsidRDefault="004619C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A61B8" w:rsidRDefault="004619C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A61B8" w:rsidRDefault="004619C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9C9" w:rsidRDefault="004619C9">
      <w:r>
        <w:separator/>
      </w:r>
    </w:p>
  </w:footnote>
  <w:footnote w:type="continuationSeparator" w:id="0">
    <w:p w:rsidR="004619C9" w:rsidRDefault="0046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A61B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A61B8" w:rsidRDefault="004619C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19.02.2024 N 110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некоторые приказы Министерства </w:t>
          </w:r>
          <w:r>
            <w:rPr>
              <w:rFonts w:ascii="Tahoma" w:hAnsi="Tahoma" w:cs="Tahoma"/>
              <w:sz w:val="16"/>
              <w:szCs w:val="16"/>
            </w:rPr>
            <w:t>образования и на...</w:t>
          </w:r>
        </w:p>
      </w:tc>
      <w:tc>
        <w:tcPr>
          <w:tcW w:w="2300" w:type="pct"/>
          <w:vAlign w:val="center"/>
        </w:tcPr>
        <w:p w:rsidR="00AA61B8" w:rsidRDefault="004619C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27.02.2024</w:t>
          </w:r>
        </w:p>
      </w:tc>
    </w:tr>
  </w:tbl>
  <w:p w:rsidR="00AA61B8" w:rsidRDefault="00AA61B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A61B8" w:rsidRDefault="00AA61B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A61B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A61B8" w:rsidRDefault="004619C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19.02.2024 N 110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</w:t>
          </w:r>
          <w:r>
            <w:rPr>
              <w:rFonts w:ascii="Tahoma" w:hAnsi="Tahoma" w:cs="Tahoma"/>
              <w:sz w:val="16"/>
              <w:szCs w:val="16"/>
            </w:rPr>
            <w:t>некоторые приказы Министерства образования и на...</w:t>
          </w:r>
        </w:p>
      </w:tc>
      <w:tc>
        <w:tcPr>
          <w:tcW w:w="2300" w:type="pct"/>
          <w:vAlign w:val="center"/>
        </w:tcPr>
        <w:p w:rsidR="00AA61B8" w:rsidRDefault="004619C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27.02.2024</w:t>
          </w:r>
        </w:p>
      </w:tc>
    </w:tr>
  </w:tbl>
  <w:p w:rsidR="00AA61B8" w:rsidRDefault="00AA61B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A61B8" w:rsidRDefault="00AA61B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B8"/>
    <w:rsid w:val="004619C9"/>
    <w:rsid w:val="00AA61B8"/>
    <w:rsid w:val="00D5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84450-9F3A-420A-BF10-AEF541E1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39311&amp;dst=100127" TargetMode="External"/><Relationship Id="rId18" Type="http://schemas.openxmlformats.org/officeDocument/2006/relationships/hyperlink" Target="https://login.consultant.ru/link/?req=doc&amp;base=RZB&amp;n=439309&amp;dst=100016" TargetMode="External"/><Relationship Id="rId26" Type="http://schemas.openxmlformats.org/officeDocument/2006/relationships/hyperlink" Target="https://login.consultant.ru/link/?req=doc&amp;base=RZB&amp;n=439309&amp;dst=100772" TargetMode="External"/><Relationship Id="rId39" Type="http://schemas.openxmlformats.org/officeDocument/2006/relationships/hyperlink" Target="https://login.consultant.ru/link/?req=doc&amp;base=RZB&amp;n=439309&amp;dst=100808" TargetMode="External"/><Relationship Id="rId21" Type="http://schemas.openxmlformats.org/officeDocument/2006/relationships/hyperlink" Target="https://login.consultant.ru/link/?req=doc&amp;base=RZB&amp;n=439309&amp;dst=100249" TargetMode="External"/><Relationship Id="rId34" Type="http://schemas.openxmlformats.org/officeDocument/2006/relationships/hyperlink" Target="https://login.consultant.ru/link/?req=doc&amp;base=RZB&amp;n=439309&amp;dst=100796" TargetMode="External"/><Relationship Id="rId42" Type="http://schemas.openxmlformats.org/officeDocument/2006/relationships/hyperlink" Target="https://login.consultant.ru/link/?req=doc&amp;base=RZB&amp;n=439309&amp;dst=1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39311&amp;dst=100440" TargetMode="External"/><Relationship Id="rId29" Type="http://schemas.openxmlformats.org/officeDocument/2006/relationships/hyperlink" Target="https://login.consultant.ru/link/?req=doc&amp;base=RZB&amp;n=439309&amp;dst=10078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B&amp;n=439311&amp;dst=100010" TargetMode="External"/><Relationship Id="rId24" Type="http://schemas.openxmlformats.org/officeDocument/2006/relationships/hyperlink" Target="https://login.consultant.ru/link/?req=doc&amp;base=RZB&amp;n=439309&amp;dst=100766" TargetMode="External"/><Relationship Id="rId32" Type="http://schemas.openxmlformats.org/officeDocument/2006/relationships/hyperlink" Target="https://login.consultant.ru/link/?req=doc&amp;base=RZB&amp;n=439309&amp;dst=100789" TargetMode="External"/><Relationship Id="rId37" Type="http://schemas.openxmlformats.org/officeDocument/2006/relationships/hyperlink" Target="https://login.consultant.ru/link/?req=doc&amp;base=RZB&amp;n=439309&amp;dst=100799" TargetMode="External"/><Relationship Id="rId40" Type="http://schemas.openxmlformats.org/officeDocument/2006/relationships/hyperlink" Target="https://login.consultant.ru/link/?req=doc&amp;base=RZB&amp;n=439309&amp;dst=100558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439311&amp;dst=100434" TargetMode="External"/><Relationship Id="rId23" Type="http://schemas.openxmlformats.org/officeDocument/2006/relationships/hyperlink" Target="https://login.consultant.ru/link/?req=doc&amp;base=RZB&amp;n=439309&amp;dst=100558" TargetMode="External"/><Relationship Id="rId28" Type="http://schemas.openxmlformats.org/officeDocument/2006/relationships/hyperlink" Target="https://login.consultant.ru/link/?req=doc&amp;base=RZB&amp;n=439309&amp;dst=100780" TargetMode="External"/><Relationship Id="rId36" Type="http://schemas.openxmlformats.org/officeDocument/2006/relationships/hyperlink" Target="https://login.consultant.ru/link/?req=doc&amp;base=RZB&amp;n=439309&amp;dst=100798" TargetMode="External"/><Relationship Id="rId10" Type="http://schemas.openxmlformats.org/officeDocument/2006/relationships/hyperlink" Target="https://login.consultant.ru/link/?req=doc&amp;base=RZB&amp;n=399342&amp;dst=36" TargetMode="External"/><Relationship Id="rId19" Type="http://schemas.openxmlformats.org/officeDocument/2006/relationships/hyperlink" Target="https://login.consultant.ru/link/?req=doc&amp;base=RZB&amp;n=439309&amp;dst=100222" TargetMode="External"/><Relationship Id="rId31" Type="http://schemas.openxmlformats.org/officeDocument/2006/relationships/hyperlink" Target="https://login.consultant.ru/link/?req=doc&amp;base=RZB&amp;n=439309&amp;dst=100788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59594&amp;dst=100051" TargetMode="External"/><Relationship Id="rId14" Type="http://schemas.openxmlformats.org/officeDocument/2006/relationships/hyperlink" Target="https://login.consultant.ru/link/?req=doc&amp;base=RZB&amp;n=439311&amp;dst=353" TargetMode="External"/><Relationship Id="rId22" Type="http://schemas.openxmlformats.org/officeDocument/2006/relationships/hyperlink" Target="https://login.consultant.ru/link/?req=doc&amp;base=RZB&amp;n=439309&amp;dst=4" TargetMode="External"/><Relationship Id="rId27" Type="http://schemas.openxmlformats.org/officeDocument/2006/relationships/hyperlink" Target="https://login.consultant.ru/link/?req=doc&amp;base=RZB&amp;n=439309&amp;dst=100776" TargetMode="External"/><Relationship Id="rId30" Type="http://schemas.openxmlformats.org/officeDocument/2006/relationships/hyperlink" Target="https://login.consultant.ru/link/?req=doc&amp;base=RZB&amp;n=439309&amp;dst=100786" TargetMode="External"/><Relationship Id="rId35" Type="http://schemas.openxmlformats.org/officeDocument/2006/relationships/hyperlink" Target="https://login.consultant.ru/link/?req=doc&amp;base=RZB&amp;n=439309&amp;dst=100797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39311&amp;dst=27" TargetMode="External"/><Relationship Id="rId17" Type="http://schemas.openxmlformats.org/officeDocument/2006/relationships/hyperlink" Target="https://login.consultant.ru/link/?req=doc&amp;base=RZB&amp;n=439311&amp;dst=100442" TargetMode="External"/><Relationship Id="rId25" Type="http://schemas.openxmlformats.org/officeDocument/2006/relationships/hyperlink" Target="https://login.consultant.ru/link/?req=doc&amp;base=RZB&amp;n=439309&amp;dst=100767" TargetMode="External"/><Relationship Id="rId33" Type="http://schemas.openxmlformats.org/officeDocument/2006/relationships/hyperlink" Target="https://login.consultant.ru/link/?req=doc&amp;base=RZB&amp;n=439309&amp;dst=100790" TargetMode="External"/><Relationship Id="rId38" Type="http://schemas.openxmlformats.org/officeDocument/2006/relationships/hyperlink" Target="https://login.consultant.ru/link/?req=doc&amp;base=RZB&amp;n=439309&amp;dst=100806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login.consultant.ru/link/?req=doc&amp;base=RZB&amp;n=439309&amp;dst=100225" TargetMode="External"/><Relationship Id="rId41" Type="http://schemas.openxmlformats.org/officeDocument/2006/relationships/hyperlink" Target="https://login.consultant.ru/link/?req=doc&amp;base=RZB&amp;n=439309&amp;dst=10104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19.02.2024 N 110
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</vt:lpstr>
    </vt:vector>
  </TitlesOfParts>
  <Company>КонсультантПлюс Версия 4023.00.52</Company>
  <LinksUpToDate>false</LinksUpToDate>
  <CharactersWithSpaces>20648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19.02.2024 N 110
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образования"
(Зарегистрировано в Минюсте России 22.02.2024 N 77331)</dc:title>
  <dc:creator>User</dc:creator>
  <cp:lastModifiedBy>User</cp:lastModifiedBy>
  <cp:revision>2</cp:revision>
  <dcterms:created xsi:type="dcterms:W3CDTF">2024-09-21T07:49:00Z</dcterms:created>
  <dcterms:modified xsi:type="dcterms:W3CDTF">2024-09-21T07:49:00Z</dcterms:modified>
</cp:coreProperties>
</file>