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E1" w:rsidRDefault="00E359E1" w:rsidP="00D80598">
      <w:pPr>
        <w:pStyle w:val="a3"/>
        <w:spacing w:before="321"/>
      </w:pPr>
      <w:r>
        <w:t xml:space="preserve">Перечень </w:t>
      </w:r>
      <w:r>
        <w:t>региональны</w:t>
      </w:r>
      <w:r>
        <w:t>х инновационных площадок в 2024-2025 учебном году</w:t>
      </w:r>
    </w:p>
    <w:p w:rsidR="00D80598" w:rsidRDefault="00E359E1" w:rsidP="00D80598">
      <w:pPr>
        <w:pStyle w:val="a3"/>
        <w:spacing w:before="321"/>
      </w:pPr>
      <w:r>
        <w:t xml:space="preserve"> </w:t>
      </w:r>
    </w:p>
    <w:p w:rsidR="00E359E1" w:rsidRDefault="00E359E1" w:rsidP="00E359E1">
      <w:pPr>
        <w:pStyle w:val="a3"/>
        <w:spacing w:before="1"/>
        <w:ind w:left="567" w:right="858" w:hanging="9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80598" w:rsidRPr="00E359E1">
        <w:rPr>
          <w:sz w:val="24"/>
          <w:szCs w:val="24"/>
        </w:rPr>
        <w:t>Приказ Департамента образования Орловской области от 18.10.2024г.</w:t>
      </w:r>
    </w:p>
    <w:p w:rsidR="00D80598" w:rsidRPr="00E359E1" w:rsidRDefault="00E359E1" w:rsidP="00E359E1">
      <w:pPr>
        <w:pStyle w:val="a3"/>
        <w:spacing w:before="1"/>
        <w:ind w:left="567" w:right="858" w:hanging="9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80598" w:rsidRPr="00E359E1">
        <w:rPr>
          <w:sz w:val="24"/>
          <w:szCs w:val="24"/>
        </w:rPr>
        <w:t xml:space="preserve"> № 1720 «</w:t>
      </w:r>
      <w:r w:rsidR="00D80598" w:rsidRPr="00E359E1">
        <w:rPr>
          <w:sz w:val="24"/>
          <w:szCs w:val="24"/>
        </w:rPr>
        <w:t>О формировании и функционировании региональных</w:t>
      </w:r>
      <w:r w:rsidR="00D80598" w:rsidRPr="00E359E1">
        <w:rPr>
          <w:spacing w:val="-7"/>
          <w:sz w:val="24"/>
          <w:szCs w:val="24"/>
        </w:rPr>
        <w:t xml:space="preserve"> </w:t>
      </w:r>
      <w:r w:rsidR="00D80598" w:rsidRPr="00E359E1">
        <w:rPr>
          <w:sz w:val="24"/>
          <w:szCs w:val="24"/>
        </w:rPr>
        <w:t>инновационных</w:t>
      </w:r>
      <w:r w:rsidR="00D80598" w:rsidRPr="00E359E1">
        <w:rPr>
          <w:spacing w:val="-7"/>
          <w:sz w:val="24"/>
          <w:szCs w:val="24"/>
        </w:rPr>
        <w:t xml:space="preserve"> </w:t>
      </w:r>
      <w:r w:rsidR="00D80598" w:rsidRPr="00E359E1">
        <w:rPr>
          <w:sz w:val="24"/>
          <w:szCs w:val="24"/>
        </w:rPr>
        <w:t>площадок</w:t>
      </w:r>
      <w:r w:rsidR="00D80598" w:rsidRPr="00E359E1">
        <w:rPr>
          <w:spacing w:val="-7"/>
          <w:sz w:val="24"/>
          <w:szCs w:val="24"/>
        </w:rPr>
        <w:t xml:space="preserve"> </w:t>
      </w:r>
      <w:r w:rsidR="00D80598" w:rsidRPr="00E359E1">
        <w:rPr>
          <w:sz w:val="24"/>
          <w:szCs w:val="24"/>
        </w:rPr>
        <w:t>в</w:t>
      </w:r>
      <w:r w:rsidR="00D80598" w:rsidRPr="00E359E1">
        <w:rPr>
          <w:spacing w:val="-8"/>
          <w:sz w:val="24"/>
          <w:szCs w:val="24"/>
        </w:rPr>
        <w:t xml:space="preserve"> </w:t>
      </w:r>
      <w:r w:rsidR="00D80598" w:rsidRPr="00E359E1">
        <w:rPr>
          <w:sz w:val="24"/>
          <w:szCs w:val="24"/>
        </w:rPr>
        <w:t>сфере</w:t>
      </w:r>
      <w:r w:rsidR="00D80598" w:rsidRPr="00E359E1">
        <w:rPr>
          <w:spacing w:val="-7"/>
          <w:sz w:val="24"/>
          <w:szCs w:val="24"/>
        </w:rPr>
        <w:t xml:space="preserve"> </w:t>
      </w:r>
      <w:r w:rsidR="00D80598" w:rsidRPr="00E359E1">
        <w:rPr>
          <w:sz w:val="24"/>
          <w:szCs w:val="24"/>
        </w:rPr>
        <w:t>образования</w:t>
      </w:r>
      <w:r w:rsidRPr="00E359E1">
        <w:rPr>
          <w:sz w:val="24"/>
          <w:szCs w:val="24"/>
        </w:rPr>
        <w:t xml:space="preserve"> </w:t>
      </w:r>
      <w:r w:rsidR="00D80598" w:rsidRPr="00E359E1">
        <w:rPr>
          <w:sz w:val="24"/>
          <w:szCs w:val="24"/>
        </w:rPr>
        <w:t>в</w:t>
      </w:r>
      <w:r w:rsidR="00D80598" w:rsidRPr="00E359E1">
        <w:rPr>
          <w:spacing w:val="-4"/>
          <w:sz w:val="24"/>
          <w:szCs w:val="24"/>
        </w:rPr>
        <w:t xml:space="preserve"> </w:t>
      </w:r>
      <w:r w:rsidR="00D80598" w:rsidRPr="00E359E1">
        <w:rPr>
          <w:sz w:val="24"/>
          <w:szCs w:val="24"/>
        </w:rPr>
        <w:t>Орловской</w:t>
      </w:r>
      <w:r w:rsidR="00D80598" w:rsidRPr="00E359E1">
        <w:rPr>
          <w:spacing w:val="-3"/>
          <w:sz w:val="24"/>
          <w:szCs w:val="24"/>
        </w:rPr>
        <w:t xml:space="preserve"> </w:t>
      </w:r>
      <w:r w:rsidR="00D80598" w:rsidRPr="00E359E1">
        <w:rPr>
          <w:sz w:val="24"/>
          <w:szCs w:val="24"/>
        </w:rPr>
        <w:t>области</w:t>
      </w:r>
      <w:r w:rsidR="00D80598" w:rsidRPr="00E359E1">
        <w:rPr>
          <w:spacing w:val="-3"/>
          <w:sz w:val="24"/>
          <w:szCs w:val="24"/>
        </w:rPr>
        <w:t xml:space="preserve"> </w:t>
      </w:r>
      <w:r w:rsidR="00D80598" w:rsidRPr="00E359E1">
        <w:rPr>
          <w:sz w:val="24"/>
          <w:szCs w:val="24"/>
        </w:rPr>
        <w:t>в</w:t>
      </w:r>
      <w:r w:rsidR="00D80598" w:rsidRPr="00E359E1">
        <w:rPr>
          <w:spacing w:val="-3"/>
          <w:sz w:val="24"/>
          <w:szCs w:val="24"/>
        </w:rPr>
        <w:t xml:space="preserve"> </w:t>
      </w:r>
      <w:r w:rsidR="00D80598" w:rsidRPr="00E359E1">
        <w:rPr>
          <w:sz w:val="24"/>
          <w:szCs w:val="24"/>
        </w:rPr>
        <w:t>2024/2025</w:t>
      </w:r>
      <w:r w:rsidR="00D80598" w:rsidRPr="00E359E1">
        <w:rPr>
          <w:spacing w:val="-2"/>
          <w:sz w:val="24"/>
          <w:szCs w:val="24"/>
        </w:rPr>
        <w:t xml:space="preserve"> </w:t>
      </w:r>
      <w:r w:rsidR="00D80598" w:rsidRPr="00E359E1">
        <w:rPr>
          <w:sz w:val="24"/>
          <w:szCs w:val="24"/>
        </w:rPr>
        <w:t>учебном</w:t>
      </w:r>
      <w:r w:rsidR="00D80598" w:rsidRPr="00E359E1">
        <w:rPr>
          <w:spacing w:val="-3"/>
          <w:sz w:val="24"/>
          <w:szCs w:val="24"/>
        </w:rPr>
        <w:t xml:space="preserve"> </w:t>
      </w:r>
      <w:r w:rsidR="00D80598" w:rsidRPr="00E359E1">
        <w:rPr>
          <w:spacing w:val="-4"/>
          <w:sz w:val="24"/>
          <w:szCs w:val="24"/>
        </w:rPr>
        <w:t>году</w:t>
      </w:r>
      <w:r w:rsidRPr="00E359E1">
        <w:rPr>
          <w:spacing w:val="-4"/>
          <w:sz w:val="24"/>
          <w:szCs w:val="24"/>
        </w:rPr>
        <w:t>»</w:t>
      </w:r>
    </w:p>
    <w:p w:rsidR="006512D4" w:rsidRPr="00E359E1" w:rsidRDefault="006512D4" w:rsidP="00E359E1">
      <w:pPr>
        <w:jc w:val="both"/>
        <w:rPr>
          <w:sz w:val="24"/>
          <w:szCs w:val="24"/>
        </w:rPr>
      </w:pPr>
    </w:p>
    <w:p w:rsidR="00D80598" w:rsidRDefault="00D80598" w:rsidP="00E359E1">
      <w:pPr>
        <w:pStyle w:val="TableParagraph"/>
        <w:numPr>
          <w:ilvl w:val="0"/>
          <w:numId w:val="1"/>
        </w:numPr>
        <w:ind w:right="384"/>
        <w:jc w:val="both"/>
        <w:rPr>
          <w:spacing w:val="-2"/>
          <w:sz w:val="24"/>
        </w:rPr>
      </w:pPr>
      <w:r>
        <w:rPr>
          <w:sz w:val="24"/>
        </w:rPr>
        <w:t>«Эффективные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формы </w:t>
      </w:r>
      <w:r>
        <w:rPr>
          <w:spacing w:val="-2"/>
          <w:sz w:val="24"/>
        </w:rPr>
        <w:t>непрерывного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сопровождения профессионально-</w:t>
      </w:r>
      <w:r>
        <w:rPr>
          <w:sz w:val="24"/>
        </w:rPr>
        <w:t>личностного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роста </w:t>
      </w:r>
      <w:r>
        <w:rPr>
          <w:spacing w:val="-2"/>
          <w:sz w:val="24"/>
        </w:rPr>
        <w:t>педагога»</w:t>
      </w:r>
    </w:p>
    <w:p w:rsidR="00E359E1" w:rsidRDefault="00E359E1" w:rsidP="00E359E1">
      <w:pPr>
        <w:pStyle w:val="TableParagraph"/>
        <w:ind w:left="110" w:right="384"/>
        <w:jc w:val="both"/>
        <w:rPr>
          <w:spacing w:val="-2"/>
          <w:sz w:val="24"/>
        </w:rPr>
      </w:pPr>
    </w:p>
    <w:p w:rsidR="00D80598" w:rsidRDefault="00D80598" w:rsidP="00E359E1">
      <w:pPr>
        <w:pStyle w:val="TableParagraph"/>
        <w:numPr>
          <w:ilvl w:val="0"/>
          <w:numId w:val="1"/>
        </w:numPr>
        <w:spacing w:line="275" w:lineRule="exact"/>
        <w:jc w:val="both"/>
        <w:rPr>
          <w:sz w:val="24"/>
        </w:rPr>
      </w:pPr>
      <w:r>
        <w:t>Патриотическое</w:t>
      </w:r>
      <w:r>
        <w:t xml:space="preserve"> </w:t>
      </w:r>
      <w:r>
        <w:t>и духовно-нравственное</w:t>
      </w:r>
      <w: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дошкольного и</w:t>
      </w:r>
      <w:r>
        <w:rPr>
          <w:spacing w:val="-1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школьного возраста средствами программы «Широка страна моя родная: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Путешествие </w:t>
      </w:r>
      <w:r>
        <w:rPr>
          <w:sz w:val="24"/>
        </w:rPr>
        <w:t>по России</w:t>
      </w:r>
      <w:r>
        <w:rPr>
          <w:sz w:val="24"/>
        </w:rPr>
        <w:t>.</w:t>
      </w:r>
    </w:p>
    <w:p w:rsidR="00E359E1" w:rsidRDefault="00E359E1" w:rsidP="00E359E1">
      <w:pPr>
        <w:pStyle w:val="a7"/>
        <w:rPr>
          <w:sz w:val="24"/>
        </w:rPr>
      </w:pPr>
    </w:p>
    <w:p w:rsidR="00E359E1" w:rsidRDefault="00E359E1" w:rsidP="00E359E1">
      <w:pPr>
        <w:pStyle w:val="TableParagraph"/>
        <w:spacing w:line="275" w:lineRule="exact"/>
        <w:ind w:left="110"/>
        <w:jc w:val="both"/>
        <w:rPr>
          <w:sz w:val="24"/>
        </w:rPr>
      </w:pPr>
    </w:p>
    <w:p w:rsidR="00D80598" w:rsidRDefault="00D80598" w:rsidP="00E359E1">
      <w:pPr>
        <w:pStyle w:val="TableParagraph"/>
        <w:numPr>
          <w:ilvl w:val="0"/>
          <w:numId w:val="1"/>
        </w:numPr>
        <w:jc w:val="both"/>
        <w:rPr>
          <w:sz w:val="24"/>
        </w:rPr>
      </w:pPr>
      <w:r w:rsidRPr="00D80598">
        <w:rPr>
          <w:sz w:val="24"/>
        </w:rPr>
        <w:t>«Клуб директоров» как эффективная стратегия неформального</w:t>
      </w:r>
      <w:r w:rsidRPr="00D80598">
        <w:rPr>
          <w:sz w:val="24"/>
        </w:rPr>
        <w:t xml:space="preserve"> </w:t>
      </w:r>
      <w:r w:rsidRPr="00D80598">
        <w:rPr>
          <w:sz w:val="24"/>
        </w:rPr>
        <w:t>дополнительного</w:t>
      </w:r>
      <w:r>
        <w:rPr>
          <w:sz w:val="24"/>
        </w:rPr>
        <w:t xml:space="preserve"> </w:t>
      </w:r>
      <w:r>
        <w:rPr>
          <w:spacing w:val="-2"/>
          <w:sz w:val="24"/>
        </w:rPr>
        <w:t>профессионального образования</w:t>
      </w:r>
    </w:p>
    <w:p w:rsidR="00D80598" w:rsidRDefault="00D80598" w:rsidP="00E359E1">
      <w:pPr>
        <w:pStyle w:val="TableParagraph"/>
        <w:spacing w:line="275" w:lineRule="exact"/>
        <w:ind w:left="110"/>
        <w:jc w:val="both"/>
        <w:rPr>
          <w:spacing w:val="-2"/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управленческих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кадров</w:t>
      </w:r>
      <w:r>
        <w:rPr>
          <w:spacing w:val="-2"/>
          <w:sz w:val="24"/>
        </w:rPr>
        <w:t>.</w:t>
      </w:r>
    </w:p>
    <w:p w:rsidR="00E359E1" w:rsidRDefault="00E359E1" w:rsidP="00E359E1">
      <w:pPr>
        <w:pStyle w:val="TableParagraph"/>
        <w:spacing w:line="275" w:lineRule="exact"/>
        <w:ind w:left="110"/>
        <w:jc w:val="both"/>
        <w:rPr>
          <w:spacing w:val="-2"/>
          <w:sz w:val="24"/>
        </w:rPr>
      </w:pPr>
    </w:p>
    <w:p w:rsidR="00D80598" w:rsidRDefault="00D80598" w:rsidP="00E359E1">
      <w:pPr>
        <w:pStyle w:val="TableParagraph"/>
        <w:numPr>
          <w:ilvl w:val="0"/>
          <w:numId w:val="1"/>
        </w:numPr>
        <w:spacing w:line="275" w:lineRule="exact"/>
        <w:jc w:val="both"/>
        <w:rPr>
          <w:sz w:val="24"/>
        </w:rPr>
      </w:pPr>
      <w:r>
        <w:rPr>
          <w:sz w:val="24"/>
        </w:rPr>
        <w:t>«Дружелюбная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 в социальной сфере»</w:t>
      </w:r>
    </w:p>
    <w:p w:rsidR="00E359E1" w:rsidRDefault="00E359E1" w:rsidP="00E359E1">
      <w:pPr>
        <w:pStyle w:val="TableParagraph"/>
        <w:spacing w:line="275" w:lineRule="exact"/>
        <w:ind w:left="110"/>
        <w:jc w:val="both"/>
        <w:rPr>
          <w:sz w:val="24"/>
        </w:rPr>
      </w:pPr>
      <w:bookmarkStart w:id="0" w:name="_GoBack"/>
      <w:bookmarkEnd w:id="0"/>
    </w:p>
    <w:p w:rsidR="00D80598" w:rsidRDefault="00D80598" w:rsidP="00E359E1">
      <w:pPr>
        <w:pStyle w:val="TableParagraph"/>
        <w:numPr>
          <w:ilvl w:val="0"/>
          <w:numId w:val="1"/>
        </w:numPr>
        <w:spacing w:line="275" w:lineRule="exact"/>
        <w:jc w:val="both"/>
        <w:rPr>
          <w:sz w:val="24"/>
        </w:rPr>
      </w:pPr>
      <w:r w:rsidRPr="00D80598">
        <w:rPr>
          <w:sz w:val="24"/>
        </w:rPr>
        <w:t>Современные технологии</w:t>
      </w:r>
      <w:r w:rsidRPr="00D80598">
        <w:rPr>
          <w:sz w:val="24"/>
        </w:rPr>
        <w:t xml:space="preserve"> </w:t>
      </w:r>
      <w:r w:rsidRPr="00D80598">
        <w:rPr>
          <w:sz w:val="24"/>
        </w:rPr>
        <w:t>развития и совершенствования профессионально-личностных компетенций молодых специалистов</w:t>
      </w:r>
      <w:r w:rsidRPr="00D80598">
        <w:rPr>
          <w:sz w:val="24"/>
        </w:rPr>
        <w:t xml:space="preserve"> </w:t>
      </w:r>
      <w:r w:rsidRPr="00D80598">
        <w:rPr>
          <w:sz w:val="24"/>
        </w:rPr>
        <w:t>в образовательных</w:t>
      </w:r>
      <w:r w:rsidRPr="00D80598">
        <w:rPr>
          <w:sz w:val="24"/>
        </w:rPr>
        <w:t xml:space="preserve"> </w:t>
      </w:r>
      <w:r w:rsidRPr="00D80598">
        <w:rPr>
          <w:sz w:val="24"/>
        </w:rPr>
        <w:t>организациях Орловской области</w:t>
      </w:r>
      <w:r>
        <w:rPr>
          <w:sz w:val="24"/>
        </w:rPr>
        <w:t>.</w:t>
      </w:r>
    </w:p>
    <w:p w:rsidR="00D80598" w:rsidRPr="00D80598" w:rsidRDefault="00D80598" w:rsidP="00E359E1">
      <w:pPr>
        <w:pStyle w:val="TableParagraph"/>
        <w:spacing w:line="275" w:lineRule="exact"/>
        <w:ind w:left="110"/>
        <w:rPr>
          <w:sz w:val="24"/>
        </w:rPr>
      </w:pPr>
    </w:p>
    <w:p w:rsidR="00D80598" w:rsidRDefault="00D80598" w:rsidP="00D80598">
      <w:pPr>
        <w:pStyle w:val="TableParagraph"/>
        <w:spacing w:line="275" w:lineRule="exact"/>
        <w:ind w:left="110"/>
      </w:pPr>
    </w:p>
    <w:sectPr w:rsidR="00D8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141D5"/>
    <w:multiLevelType w:val="hybridMultilevel"/>
    <w:tmpl w:val="0ED2FEEA"/>
    <w:lvl w:ilvl="0" w:tplc="CA7A2E8C">
      <w:start w:val="1"/>
      <w:numFmt w:val="decimal"/>
      <w:lvlText w:val="%1."/>
      <w:lvlJc w:val="left"/>
      <w:pPr>
        <w:ind w:left="4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B605BAC"/>
    <w:multiLevelType w:val="hybridMultilevel"/>
    <w:tmpl w:val="4768E7B0"/>
    <w:lvl w:ilvl="0" w:tplc="F2C28F68">
      <w:start w:val="17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F2DEA8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9892BF8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9F480FB2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797C06D0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C158C5A0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1868B58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B0E283F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C928B5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98"/>
    <w:rsid w:val="006512D4"/>
    <w:rsid w:val="00D80598"/>
    <w:rsid w:val="00E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398F"/>
  <w15:chartTrackingRefBased/>
  <w15:docId w15:val="{164848AC-12A2-4949-9E6C-C86E4F08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0598"/>
    <w:pPr>
      <w:spacing w:before="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059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80598"/>
    <w:pPr>
      <w:ind w:left="111"/>
    </w:pPr>
  </w:style>
  <w:style w:type="paragraph" w:styleId="a5">
    <w:name w:val="Title"/>
    <w:basedOn w:val="a"/>
    <w:link w:val="a6"/>
    <w:uiPriority w:val="10"/>
    <w:qFormat/>
    <w:rsid w:val="00D80598"/>
    <w:pPr>
      <w:spacing w:before="368"/>
      <w:ind w:right="239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D805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E3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2025-01-27T08:24:00Z</dcterms:created>
  <dcterms:modified xsi:type="dcterms:W3CDTF">2025-01-27T08:39:00Z</dcterms:modified>
</cp:coreProperties>
</file>