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97" w:rsidRDefault="00335EE1">
      <w:pPr>
        <w:pStyle w:val="a3"/>
        <w:spacing w:before="3"/>
        <w:ind w:left="0"/>
        <w:rPr>
          <w:sz w:val="20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1921E901" wp14:editId="44F49218">
            <wp:simplePos x="0" y="0"/>
            <wp:positionH relativeFrom="page">
              <wp:posOffset>-609600</wp:posOffset>
            </wp:positionH>
            <wp:positionV relativeFrom="page">
              <wp:posOffset>38100</wp:posOffset>
            </wp:positionV>
            <wp:extent cx="9028112" cy="11478895"/>
            <wp:effectExtent l="0" t="0" r="190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8112" cy="1147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335EE1" w:rsidRDefault="00335EE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</w:p>
    <w:p w:rsidR="00130F21" w:rsidRPr="001511E5" w:rsidRDefault="00130F2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r w:rsidRPr="001511E5">
        <w:rPr>
          <w:b/>
          <w:sz w:val="26"/>
          <w:szCs w:val="26"/>
        </w:rPr>
        <w:lastRenderedPageBreak/>
        <w:t xml:space="preserve">Муниципальное </w:t>
      </w:r>
      <w:r>
        <w:rPr>
          <w:b/>
          <w:sz w:val="26"/>
          <w:szCs w:val="26"/>
        </w:rPr>
        <w:t xml:space="preserve">бюджетное </w:t>
      </w:r>
      <w:r w:rsidRPr="001511E5">
        <w:rPr>
          <w:b/>
          <w:sz w:val="26"/>
          <w:szCs w:val="26"/>
        </w:rPr>
        <w:t xml:space="preserve">общеобразовательное учреждение - средняя общеобразовательная школа № 24 с </w:t>
      </w:r>
      <w:proofErr w:type="gramStart"/>
      <w:r w:rsidRPr="001511E5">
        <w:rPr>
          <w:b/>
          <w:sz w:val="26"/>
          <w:szCs w:val="26"/>
        </w:rPr>
        <w:t>углубленным  изучением</w:t>
      </w:r>
      <w:proofErr w:type="gramEnd"/>
      <w:r w:rsidRPr="001511E5">
        <w:rPr>
          <w:b/>
          <w:sz w:val="26"/>
          <w:szCs w:val="26"/>
        </w:rPr>
        <w:t xml:space="preserve"> отдельных предметов гуманитарного профиля им. И.С.</w:t>
      </w:r>
      <w:r>
        <w:rPr>
          <w:b/>
          <w:sz w:val="26"/>
          <w:szCs w:val="26"/>
        </w:rPr>
        <w:t xml:space="preserve"> </w:t>
      </w:r>
      <w:r w:rsidRPr="001511E5">
        <w:rPr>
          <w:b/>
          <w:sz w:val="26"/>
          <w:szCs w:val="26"/>
        </w:rPr>
        <w:t>Тургенева г. Орла</w:t>
      </w:r>
    </w:p>
    <w:p w:rsidR="00130F21" w:rsidRDefault="00130F21" w:rsidP="00130F21">
      <w:pPr>
        <w:pStyle w:val="1"/>
        <w:spacing w:before="90"/>
        <w:ind w:left="0" w:right="1379"/>
        <w:jc w:val="center"/>
      </w:pPr>
    </w:p>
    <w:p w:rsidR="00130F21" w:rsidRPr="008A1871" w:rsidRDefault="00130F21" w:rsidP="00130F21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>Рассмотрено на заседании                                                                           Утверждаю</w:t>
      </w:r>
    </w:p>
    <w:p w:rsidR="00130F21" w:rsidRPr="008A1871" w:rsidRDefault="00130F21" w:rsidP="00130F21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 xml:space="preserve">педагогического совета                                 </w:t>
      </w:r>
      <w:r>
        <w:rPr>
          <w:b w:val="0"/>
        </w:rPr>
        <w:t xml:space="preserve">    </w:t>
      </w:r>
      <w:r w:rsidRPr="008A1871">
        <w:rPr>
          <w:b w:val="0"/>
        </w:rPr>
        <w:t>Директор школы                  А.А. Афонин</w:t>
      </w:r>
    </w:p>
    <w:p w:rsidR="00130F21" w:rsidRPr="008A1871" w:rsidRDefault="00130F21" w:rsidP="00130F21">
      <w:pPr>
        <w:pStyle w:val="1"/>
        <w:spacing w:before="90"/>
        <w:ind w:left="0" w:right="1379"/>
        <w:rPr>
          <w:b w:val="0"/>
        </w:rPr>
      </w:pPr>
      <w:r w:rsidRPr="008A1871">
        <w:rPr>
          <w:b w:val="0"/>
        </w:rPr>
        <w:t xml:space="preserve">Протокол №1 от 29.08.2023г.                     </w:t>
      </w:r>
      <w:r>
        <w:rPr>
          <w:b w:val="0"/>
        </w:rPr>
        <w:t xml:space="preserve">   </w:t>
      </w:r>
      <w:r w:rsidRPr="008A1871">
        <w:rPr>
          <w:b w:val="0"/>
        </w:rPr>
        <w:t xml:space="preserve">   Приказ № 24</w:t>
      </w:r>
      <w:r>
        <w:rPr>
          <w:b w:val="0"/>
        </w:rPr>
        <w:t>5-</w:t>
      </w:r>
      <w:r w:rsidRPr="008A1871">
        <w:rPr>
          <w:b w:val="0"/>
        </w:rPr>
        <w:t>Д от 31.08.2023г.</w:t>
      </w:r>
    </w:p>
    <w:p w:rsidR="00130F21" w:rsidRDefault="00130F21" w:rsidP="00130F21">
      <w:pPr>
        <w:pStyle w:val="1"/>
        <w:spacing w:before="90"/>
        <w:ind w:left="0" w:right="1379"/>
        <w:jc w:val="center"/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130F21" w:rsidRDefault="00130F21">
      <w:pPr>
        <w:ind w:left="394" w:right="788"/>
        <w:jc w:val="center"/>
        <w:rPr>
          <w:b/>
          <w:spacing w:val="-2"/>
          <w:sz w:val="24"/>
        </w:rPr>
      </w:pPr>
    </w:p>
    <w:p w:rsidR="00954F97" w:rsidRDefault="001C3874">
      <w:pPr>
        <w:ind w:left="394" w:right="78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954F97" w:rsidRDefault="001C3874">
      <w:pPr>
        <w:ind w:left="394" w:right="79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954F97" w:rsidRDefault="00954F97">
      <w:pPr>
        <w:pStyle w:val="a3"/>
        <w:ind w:left="0"/>
        <w:rPr>
          <w:b/>
        </w:rPr>
      </w:pPr>
    </w:p>
    <w:p w:rsidR="00954F97" w:rsidRDefault="00954F97">
      <w:pPr>
        <w:pStyle w:val="a3"/>
        <w:ind w:left="0"/>
        <w:rPr>
          <w:b/>
        </w:rPr>
      </w:pPr>
    </w:p>
    <w:p w:rsidR="00954F97" w:rsidRDefault="001C3874">
      <w:pPr>
        <w:pStyle w:val="a4"/>
        <w:numPr>
          <w:ilvl w:val="0"/>
          <w:numId w:val="1"/>
        </w:numPr>
        <w:tabs>
          <w:tab w:val="left" w:pos="60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08"/>
        </w:tabs>
        <w:ind w:right="759" w:firstLine="0"/>
        <w:jc w:val="both"/>
        <w:rPr>
          <w:sz w:val="24"/>
        </w:rPr>
      </w:pPr>
      <w:r>
        <w:rPr>
          <w:sz w:val="24"/>
        </w:rPr>
        <w:t>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(далее – школа) и осуществляется в рамках урочной и внеурочной деятельности.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left="78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937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  <w:tab w:val="left" w:pos="2706"/>
          <w:tab w:val="left" w:pos="4740"/>
          <w:tab w:val="left" w:pos="6765"/>
          <w:tab w:val="left" w:pos="8180"/>
          <w:tab w:val="left" w:pos="9473"/>
        </w:tabs>
        <w:ind w:right="933" w:hanging="360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(далее – ФГОС ООО);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  <w:tab w:val="left" w:pos="2735"/>
          <w:tab w:val="left" w:pos="4798"/>
          <w:tab w:val="left" w:pos="6853"/>
          <w:tab w:val="left" w:pos="8295"/>
          <w:tab w:val="left" w:pos="9471"/>
        </w:tabs>
        <w:ind w:right="935" w:hanging="360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(далее – ФГОС СОО).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981"/>
        </w:tabs>
        <w:ind w:right="754" w:firstLine="0"/>
        <w:jc w:val="both"/>
        <w:rPr>
          <w:sz w:val="24"/>
        </w:rPr>
      </w:pPr>
      <w:r>
        <w:rPr>
          <w:sz w:val="24"/>
        </w:rPr>
        <w:t>Школа планирует и организует проектную деятельность в рамках основных образовательных программ основного общего и среднего общего образования (далее – 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ООО и СОО).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08"/>
        </w:tabs>
        <w:ind w:right="761" w:firstLine="0"/>
        <w:jc w:val="both"/>
        <w:rPr>
          <w:sz w:val="24"/>
        </w:rPr>
      </w:pPr>
      <w:r>
        <w:rPr>
          <w:sz w:val="24"/>
        </w:rPr>
        <w:t>Организация проектной деятельности осуществляется на основе требований ФГОС ООО и СОО к предметным и метапредметным образовательным результатам обучающихся.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63"/>
        </w:tabs>
        <w:ind w:right="754" w:firstLine="0"/>
        <w:jc w:val="both"/>
        <w:rPr>
          <w:sz w:val="24"/>
        </w:rPr>
      </w:pPr>
      <w:r>
        <w:rPr>
          <w:sz w:val="24"/>
        </w:rPr>
        <w:t>Индивидуальный проект представляет собой особую форму организации деятельности обучающихся – учебное исследование или учебный проект.</w:t>
      </w:r>
    </w:p>
    <w:p w:rsidR="00954F97" w:rsidRDefault="00954F97">
      <w:pPr>
        <w:pStyle w:val="a3"/>
        <w:spacing w:before="4"/>
        <w:ind w:left="0"/>
      </w:pPr>
    </w:p>
    <w:p w:rsidR="00954F97" w:rsidRDefault="001C3874">
      <w:pPr>
        <w:pStyle w:val="a4"/>
        <w:numPr>
          <w:ilvl w:val="0"/>
          <w:numId w:val="1"/>
        </w:numPr>
        <w:tabs>
          <w:tab w:val="left" w:pos="60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22"/>
        </w:tabs>
        <w:ind w:right="759" w:firstLine="0"/>
        <w:jc w:val="both"/>
        <w:rPr>
          <w:sz w:val="24"/>
        </w:rPr>
      </w:pPr>
      <w:r>
        <w:rPr>
          <w:sz w:val="24"/>
        </w:rPr>
        <w:t>Обучающиеся 5–11-х классов выполняют индивидуальный проект и представляют его на защиту перед школьной комиссией.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2"/>
        </w:tabs>
        <w:ind w:right="762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их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</w:t>
      </w:r>
      <w:r>
        <w:rPr>
          <w:spacing w:val="-2"/>
          <w:sz w:val="24"/>
        </w:rPr>
        <w:t>проектах.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30"/>
        </w:tabs>
        <w:ind w:right="761" w:firstLine="0"/>
        <w:jc w:val="both"/>
        <w:rPr>
          <w:sz w:val="24"/>
        </w:rPr>
      </w:pPr>
      <w:r>
        <w:rPr>
          <w:sz w:val="24"/>
        </w:rPr>
        <w:t>Индивидуальные и групповые проекты выполняются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1817" w:hanging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5–9-х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инженерной,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прикладной, информационной, социальной, игровой, творческой;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2239" w:hanging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10–11-х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учебно- исследовательской, социальной, художественно-творческой, иной.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936"/>
          <w:tab w:val="left" w:pos="2440"/>
          <w:tab w:val="left" w:pos="3734"/>
          <w:tab w:val="left" w:pos="5475"/>
          <w:tab w:val="left" w:pos="7111"/>
          <w:tab w:val="left" w:pos="8801"/>
        </w:tabs>
        <w:ind w:right="760" w:firstLine="0"/>
        <w:rPr>
          <w:sz w:val="24"/>
        </w:rPr>
      </w:pP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2"/>
          <w:sz w:val="24"/>
        </w:rPr>
        <w:t>деятельностью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педагогические </w:t>
      </w:r>
      <w:r>
        <w:rPr>
          <w:sz w:val="24"/>
        </w:rPr>
        <w:t>работники, назначенные приказом директора (далее – руководители проектов).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left="780" w:hanging="420"/>
        <w:rPr>
          <w:sz w:val="24"/>
        </w:rPr>
      </w:pPr>
      <w:r>
        <w:rPr>
          <w:sz w:val="24"/>
        </w:rPr>
        <w:t>Руководители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940" w:hanging="360"/>
        <w:rPr>
          <w:sz w:val="24"/>
        </w:rPr>
      </w:pPr>
      <w:r>
        <w:rPr>
          <w:sz w:val="24"/>
        </w:rPr>
        <w:t>формулируют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обучающимися;</w:t>
      </w:r>
    </w:p>
    <w:p w:rsidR="00954F97" w:rsidRDefault="00954F97">
      <w:pPr>
        <w:pStyle w:val="a4"/>
        <w:rPr>
          <w:sz w:val="24"/>
        </w:rPr>
        <w:sectPr w:rsidR="00954F97" w:rsidSect="00335EE1">
          <w:type w:val="continuous"/>
          <w:pgSz w:w="12240" w:h="15840"/>
          <w:pgMar w:top="1360" w:right="191" w:bottom="280" w:left="1080" w:header="720" w:footer="720" w:gutter="0"/>
          <w:cols w:space="720"/>
        </w:sectPr>
      </w:pP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spacing w:before="72"/>
        <w:ind w:right="940" w:hanging="360"/>
        <w:jc w:val="both"/>
        <w:rPr>
          <w:sz w:val="24"/>
        </w:rPr>
      </w:pPr>
      <w:r>
        <w:rPr>
          <w:sz w:val="24"/>
        </w:rPr>
        <w:lastRenderedPageBreak/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ind w:right="934" w:hanging="360"/>
        <w:jc w:val="both"/>
        <w:rPr>
          <w:sz w:val="24"/>
        </w:rPr>
      </w:pPr>
      <w:r>
        <w:rPr>
          <w:sz w:val="24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руководителем проекта организуется оформление сопровождающей документации, предусмотренной форматом данного конкурса, и согласовывается с директором школы.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42"/>
        </w:tabs>
        <w:ind w:right="765" w:firstLine="0"/>
        <w:jc w:val="both"/>
        <w:rPr>
          <w:sz w:val="24"/>
        </w:rPr>
      </w:pPr>
      <w:r>
        <w:rPr>
          <w:sz w:val="24"/>
        </w:rPr>
        <w:t xml:space="preserve">Обучающиеся самостоятельно выбирают тему проекта и согласуют ее с руководителем </w:t>
      </w:r>
      <w:r>
        <w:rPr>
          <w:spacing w:val="-2"/>
          <w:sz w:val="24"/>
        </w:rPr>
        <w:t>проекта.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96"/>
        </w:tabs>
        <w:spacing w:before="1"/>
        <w:ind w:right="764" w:firstLine="0"/>
        <w:jc w:val="both"/>
        <w:rPr>
          <w:sz w:val="24"/>
        </w:rPr>
      </w:pPr>
      <w:r>
        <w:rPr>
          <w:sz w:val="24"/>
        </w:rPr>
        <w:t>Обучающиеся самостоятельно определяют цель (продукт) проектной работы и ее жанровые особенности, согласуют с руководителем проекта план-график выполнения проекта.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46"/>
        </w:tabs>
        <w:ind w:right="761" w:firstLine="0"/>
        <w:jc w:val="both"/>
        <w:rPr>
          <w:sz w:val="24"/>
        </w:rPr>
      </w:pPr>
      <w:r>
        <w:rPr>
          <w:sz w:val="24"/>
        </w:rPr>
        <w:t>Результаты выполнения индивидуальных и групповых проектов могут учитываться как результаты промежуточной аттестации согласно ООП ООО и СОО и локальным нормативным актам школы.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61"/>
        </w:tabs>
        <w:ind w:right="764" w:firstLine="0"/>
        <w:jc w:val="both"/>
        <w:rPr>
          <w:sz w:val="24"/>
        </w:rPr>
      </w:pPr>
      <w:r>
        <w:rPr>
          <w:sz w:val="24"/>
        </w:rPr>
        <w:t>Оценка индивидуальных и групповых проектов обучающихся проводится в форме их защиты обучающимися на заседании школьной комиссии.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1053"/>
        </w:tabs>
        <w:ind w:right="761" w:firstLine="0"/>
        <w:jc w:val="both"/>
        <w:rPr>
          <w:sz w:val="24"/>
        </w:rPr>
      </w:pPr>
      <w:r>
        <w:rPr>
          <w:sz w:val="24"/>
        </w:rPr>
        <w:t>Состав школьной комиссии по рассмотрению и оценке проектов обучающихся определяется директором.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ind w:right="937" w:hanging="360"/>
        <w:jc w:val="both"/>
        <w:rPr>
          <w:sz w:val="24"/>
        </w:rPr>
      </w:pPr>
      <w:r>
        <w:rPr>
          <w:sz w:val="24"/>
        </w:rPr>
        <w:t xml:space="preserve">проводит предварительное рассмотрение проектов обучающихся, представляемых к </w:t>
      </w:r>
      <w:r>
        <w:rPr>
          <w:spacing w:val="-2"/>
          <w:sz w:val="24"/>
        </w:rPr>
        <w:t>защите;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</w:tabs>
        <w:spacing w:before="1"/>
        <w:ind w:left="1079" w:hanging="29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ind w:right="941" w:hanging="360"/>
        <w:jc w:val="both"/>
        <w:rPr>
          <w:sz w:val="24"/>
        </w:rPr>
      </w:pPr>
      <w:r>
        <w:rPr>
          <w:sz w:val="24"/>
        </w:rPr>
        <w:t xml:space="preserve">организует и проводит оценивание индивидуальных и групповых проектов </w:t>
      </w:r>
      <w:r>
        <w:rPr>
          <w:spacing w:val="-2"/>
          <w:sz w:val="24"/>
        </w:rPr>
        <w:t>обучающихся;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ind w:right="943" w:hanging="360"/>
        <w:jc w:val="both"/>
        <w:rPr>
          <w:sz w:val="24"/>
        </w:rPr>
      </w:pPr>
      <w:r>
        <w:rPr>
          <w:sz w:val="24"/>
        </w:rPr>
        <w:t>инициирует выдвижение лучших проектных работ для участия в конкурсных мероприятиях разного уровня.</w:t>
      </w:r>
    </w:p>
    <w:p w:rsidR="00954F97" w:rsidRDefault="00954F97">
      <w:pPr>
        <w:pStyle w:val="a3"/>
        <w:spacing w:before="4"/>
        <w:ind w:left="0"/>
      </w:pPr>
    </w:p>
    <w:p w:rsidR="00954F97" w:rsidRDefault="001C3874">
      <w:pPr>
        <w:pStyle w:val="a4"/>
        <w:numPr>
          <w:ilvl w:val="0"/>
          <w:numId w:val="1"/>
        </w:numPr>
        <w:tabs>
          <w:tab w:val="left" w:pos="60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проекту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spacing w:line="274" w:lineRule="exact"/>
        <w:ind w:left="780" w:hanging="42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структурой: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титульный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положению);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pacing w:val="-2"/>
          <w:sz w:val="24"/>
        </w:rPr>
        <w:t>оглавление;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pacing w:val="-2"/>
          <w:sz w:val="24"/>
        </w:rPr>
        <w:t>введение;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pacing w:val="-2"/>
          <w:sz w:val="24"/>
        </w:rPr>
        <w:t>заключение;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(библиографический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список);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pacing w:val="-2"/>
          <w:sz w:val="24"/>
        </w:rPr>
        <w:t>приложения.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left="780" w:hanging="420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себя: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предпроектной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идеи;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темы;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задач;</w:t>
      </w:r>
    </w:p>
    <w:p w:rsidR="00954F97" w:rsidRDefault="00954F97">
      <w:pPr>
        <w:pStyle w:val="a4"/>
        <w:rPr>
          <w:sz w:val="24"/>
        </w:rPr>
        <w:sectPr w:rsidR="00954F97">
          <w:pgSz w:w="12240" w:h="15840"/>
          <w:pgMar w:top="1360" w:right="0" w:bottom="280" w:left="1080" w:header="720" w:footer="720" w:gutter="0"/>
          <w:cols w:space="720"/>
        </w:sectPr>
      </w:pP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spacing w:before="72"/>
        <w:ind w:right="946" w:hanging="360"/>
        <w:rPr>
          <w:sz w:val="24"/>
        </w:rPr>
      </w:pPr>
      <w:r>
        <w:rPr>
          <w:sz w:val="24"/>
        </w:rPr>
        <w:lastRenderedPageBreak/>
        <w:t>описание необходимых ресурсов, в том числе краткий обзор используемой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источников;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2"/>
          <w:sz w:val="24"/>
        </w:rPr>
        <w:t xml:space="preserve"> проблемы.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27"/>
        </w:tabs>
        <w:ind w:right="760" w:firstLine="0"/>
        <w:rPr>
          <w:sz w:val="24"/>
        </w:rPr>
      </w:pP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главы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 собранную и обработанную в ходе создания индивидуального проекта, в том числе: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проблемы;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940" w:hanging="360"/>
        <w:rPr>
          <w:sz w:val="24"/>
        </w:rPr>
      </w:pPr>
      <w:r>
        <w:rPr>
          <w:sz w:val="24"/>
        </w:rPr>
        <w:t>описание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 (эффективность, точность, простота, наглядность, практическая значимость и т. д.).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63"/>
        </w:tabs>
        <w:ind w:right="757" w:firstLine="0"/>
        <w:jc w:val="both"/>
        <w:rPr>
          <w:sz w:val="24"/>
        </w:rPr>
      </w:pPr>
      <w:r>
        <w:rPr>
          <w:sz w:val="24"/>
        </w:rPr>
        <w:t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98"/>
        </w:tabs>
        <w:spacing w:before="1"/>
        <w:ind w:right="756" w:firstLine="0"/>
        <w:jc w:val="both"/>
        <w:rPr>
          <w:sz w:val="24"/>
        </w:rPr>
      </w:pPr>
      <w:r>
        <w:rPr>
          <w:sz w:val="24"/>
        </w:rPr>
        <w:t>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выпуска (если издание периодическое); количество страниц.</w:t>
      </w:r>
    </w:p>
    <w:p w:rsidR="00954F97" w:rsidRDefault="001C3874">
      <w:pPr>
        <w:pStyle w:val="a3"/>
        <w:ind w:right="761"/>
        <w:jc w:val="both"/>
      </w:pPr>
      <w: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</w:t>
      </w:r>
      <w:r>
        <w:rPr>
          <w:spacing w:val="40"/>
        </w:rPr>
        <w:t xml:space="preserve"> </w:t>
      </w:r>
      <w:r>
        <w:rPr>
          <w:spacing w:val="-2"/>
        </w:rPr>
        <w:t>последовательности: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законы,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правительства;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официальные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справочники;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spacing w:before="1"/>
        <w:ind w:left="1080"/>
        <w:rPr>
          <w:sz w:val="24"/>
        </w:rPr>
      </w:pP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издания;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pacing w:val="-2"/>
          <w:sz w:val="24"/>
        </w:rPr>
        <w:t>интернет-источники.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30"/>
        </w:tabs>
        <w:ind w:right="756" w:firstLine="0"/>
        <w:jc w:val="both"/>
        <w:rPr>
          <w:sz w:val="24"/>
        </w:rPr>
      </w:pPr>
      <w:r>
        <w:rPr>
          <w:sz w:val="24"/>
        </w:rPr>
        <w:t xml:space="preserve">Основной текст письменной работы печатается на страницах белой бумаги формата А4. Шрифт –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размер – 12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межстрочный интервал – 1,5. Поля: слева – 25 мм, справа – 10 мм, снизу и сверху – 20 мм.</w:t>
      </w:r>
    </w:p>
    <w:p w:rsidR="00954F97" w:rsidRDefault="001C3874">
      <w:pPr>
        <w:pStyle w:val="a3"/>
        <w:ind w:right="761"/>
        <w:jc w:val="both"/>
      </w:pPr>
      <w:r>
        <w:t>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08"/>
        </w:tabs>
        <w:ind w:right="754" w:firstLine="0"/>
        <w:jc w:val="both"/>
        <w:rPr>
          <w:sz w:val="24"/>
        </w:rPr>
      </w:pPr>
      <w:r>
        <w:rPr>
          <w:sz w:val="24"/>
        </w:rPr>
        <w:t>Общий объем текста работы – от 5 до 20 печатных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938"/>
        </w:tabs>
        <w:ind w:right="763" w:firstLine="0"/>
        <w:jc w:val="both"/>
        <w:rPr>
          <w:sz w:val="24"/>
        </w:rPr>
      </w:pPr>
      <w:r>
        <w:rPr>
          <w:sz w:val="24"/>
        </w:rPr>
        <w:t>Работа и приложения скрепляются вместе с титульным листом (рекомендуются скоросшиватели или пластиковые файлы).</w:t>
      </w:r>
    </w:p>
    <w:p w:rsidR="00954F97" w:rsidRDefault="00954F97">
      <w:pPr>
        <w:pStyle w:val="a3"/>
        <w:spacing w:before="5"/>
        <w:ind w:left="0"/>
      </w:pPr>
    </w:p>
    <w:p w:rsidR="00954F97" w:rsidRDefault="001C3874">
      <w:pPr>
        <w:pStyle w:val="a4"/>
        <w:numPr>
          <w:ilvl w:val="0"/>
          <w:numId w:val="1"/>
        </w:numPr>
        <w:tabs>
          <w:tab w:val="left" w:pos="600"/>
        </w:tabs>
        <w:spacing w:line="274" w:lineRule="exac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right="1279" w:firstLine="0"/>
        <w:rPr>
          <w:sz w:val="24"/>
        </w:rPr>
      </w:pPr>
      <w:r>
        <w:rPr>
          <w:sz w:val="24"/>
        </w:rPr>
        <w:t>Публичная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автором (авторами) в устной форме на заседании школьной комиссии.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right="933" w:firstLine="0"/>
        <w:rPr>
          <w:sz w:val="24"/>
        </w:rPr>
      </w:pP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 обучающихся, они утверждаются директором не позднее чем за месяц до дня защиты.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80"/>
        </w:tabs>
        <w:ind w:left="780" w:hanging="42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рассказывает: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80"/>
          <w:tab w:val="left" w:pos="1140"/>
        </w:tabs>
        <w:ind w:right="1186" w:hanging="360"/>
        <w:rPr>
          <w:sz w:val="24"/>
        </w:rPr>
      </w:pP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 для других людей;</w:t>
      </w:r>
    </w:p>
    <w:p w:rsidR="00954F97" w:rsidRDefault="00954F97">
      <w:pPr>
        <w:pStyle w:val="a4"/>
        <w:rPr>
          <w:sz w:val="24"/>
        </w:rPr>
        <w:sectPr w:rsidR="00954F97">
          <w:pgSz w:w="12240" w:h="15840"/>
          <w:pgMar w:top="1360" w:right="0" w:bottom="280" w:left="1080" w:header="720" w:footer="720" w:gutter="0"/>
          <w:cols w:space="720"/>
        </w:sectPr>
      </w:pP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spacing w:before="72"/>
        <w:ind w:right="941" w:hanging="360"/>
        <w:jc w:val="both"/>
        <w:rPr>
          <w:sz w:val="24"/>
        </w:rPr>
      </w:pPr>
      <w:r>
        <w:rPr>
          <w:sz w:val="24"/>
        </w:rPr>
        <w:lastRenderedPageBreak/>
        <w:t>ресурсах (материальных и нематериальных), необходимых для реализации проекта, возможных источниках ресурсов;</w:t>
      </w:r>
    </w:p>
    <w:p w:rsidR="00954F97" w:rsidRDefault="001C3874">
      <w:pPr>
        <w:pStyle w:val="a4"/>
        <w:numPr>
          <w:ilvl w:val="2"/>
          <w:numId w:val="1"/>
        </w:numPr>
        <w:tabs>
          <w:tab w:val="left" w:pos="1079"/>
          <w:tab w:val="left" w:pos="1140"/>
        </w:tabs>
        <w:ind w:right="936" w:hanging="360"/>
        <w:jc w:val="both"/>
        <w:rPr>
          <w:sz w:val="24"/>
        </w:rPr>
      </w:pPr>
      <w:r>
        <w:rPr>
          <w:sz w:val="24"/>
        </w:rPr>
        <w:t xml:space="preserve">рисках реализации проекта и сложностях, которые ожидают при реализации данного </w:t>
      </w:r>
      <w:r>
        <w:rPr>
          <w:spacing w:val="-2"/>
          <w:sz w:val="24"/>
        </w:rPr>
        <w:t>проекта.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794"/>
        </w:tabs>
        <w:ind w:right="754" w:firstLine="0"/>
        <w:jc w:val="both"/>
        <w:rPr>
          <w:sz w:val="24"/>
        </w:rPr>
      </w:pPr>
      <w:r>
        <w:rPr>
          <w:sz w:val="24"/>
        </w:rPr>
        <w:t>Обучающийся вправе использовать в ходе публичной защиты проекта презентацию, аудио-, видео- и другие материалы.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39"/>
        </w:tabs>
        <w:ind w:right="760" w:firstLine="0"/>
        <w:jc w:val="both"/>
        <w:rPr>
          <w:sz w:val="24"/>
        </w:rPr>
      </w:pPr>
      <w:r>
        <w:rPr>
          <w:sz w:val="24"/>
        </w:rPr>
        <w:t>Продолжительность выступления обучающегося не должна превышать 10 минут. После завершения выступления автор проектной работы отвечает на вопросы членов школьной комиссии по рассмотрению и оценке проектов обучающихся (не более 5 минут).</w:t>
      </w:r>
    </w:p>
    <w:p w:rsidR="00954F97" w:rsidRDefault="00954F97">
      <w:pPr>
        <w:pStyle w:val="a3"/>
        <w:spacing w:before="5"/>
        <w:ind w:left="0"/>
      </w:pPr>
    </w:p>
    <w:p w:rsidR="00954F97" w:rsidRDefault="001C3874">
      <w:pPr>
        <w:pStyle w:val="a4"/>
        <w:numPr>
          <w:ilvl w:val="0"/>
          <w:numId w:val="1"/>
        </w:numPr>
        <w:tabs>
          <w:tab w:val="left" w:pos="60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94"/>
        </w:tabs>
        <w:ind w:right="762" w:firstLine="0"/>
        <w:jc w:val="both"/>
        <w:rPr>
          <w:sz w:val="24"/>
        </w:rPr>
      </w:pPr>
      <w:r>
        <w:rPr>
          <w:sz w:val="24"/>
        </w:rPr>
        <w:t>Оценка индивидуальных и групповых проектов обучающихся проводится школьной комиссией 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обучающихся согласно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 и СОО, ООП ООО и СОО.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03"/>
        </w:tabs>
        <w:ind w:right="764" w:firstLine="0"/>
        <w:rPr>
          <w:sz w:val="24"/>
        </w:rPr>
      </w:pPr>
      <w:r>
        <w:rPr>
          <w:sz w:val="24"/>
        </w:rPr>
        <w:t>Во время оценки проектов обучающихся члены комиссии заполняют лист оценки согласно приложению 2 к настоящему положению.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825"/>
        </w:tabs>
        <w:ind w:right="76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локальным нормативным актам школы.</w:t>
      </w:r>
    </w:p>
    <w:p w:rsidR="00954F97" w:rsidRDefault="001C3874">
      <w:pPr>
        <w:pStyle w:val="a4"/>
        <w:numPr>
          <w:ilvl w:val="1"/>
          <w:numId w:val="1"/>
        </w:numPr>
        <w:tabs>
          <w:tab w:val="left" w:pos="928"/>
          <w:tab w:val="left" w:pos="2297"/>
          <w:tab w:val="left" w:pos="3237"/>
          <w:tab w:val="left" w:pos="4374"/>
          <w:tab w:val="left" w:pos="6002"/>
          <w:tab w:val="left" w:pos="6806"/>
          <w:tab w:val="left" w:pos="8297"/>
          <w:tab w:val="left" w:pos="8618"/>
          <w:tab w:val="left" w:pos="9707"/>
        </w:tabs>
        <w:ind w:right="764" w:firstLine="0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могут</w:t>
      </w:r>
      <w:r>
        <w:rPr>
          <w:sz w:val="24"/>
        </w:rPr>
        <w:tab/>
      </w:r>
      <w:r>
        <w:rPr>
          <w:spacing w:val="-2"/>
          <w:sz w:val="24"/>
        </w:rPr>
        <w:t>учитываться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 xml:space="preserve">итогов </w:t>
      </w:r>
      <w:r>
        <w:rPr>
          <w:sz w:val="24"/>
        </w:rPr>
        <w:t>промежуточной аттестации обучающихся согласно локальным нормативным актам школы.</w:t>
      </w:r>
    </w:p>
    <w:p w:rsidR="00954F97" w:rsidRDefault="00954F97">
      <w:pPr>
        <w:pStyle w:val="a4"/>
        <w:rPr>
          <w:sz w:val="24"/>
        </w:rPr>
        <w:sectPr w:rsidR="00954F97">
          <w:pgSz w:w="12240" w:h="15840"/>
          <w:pgMar w:top="1360" w:right="0" w:bottom="280" w:left="1080" w:header="720" w:footer="720" w:gutter="0"/>
          <w:cols w:space="720"/>
        </w:sectPr>
      </w:pPr>
    </w:p>
    <w:p w:rsidR="00954F97" w:rsidRDefault="001C3874" w:rsidP="00130F21">
      <w:pPr>
        <w:pStyle w:val="a3"/>
        <w:spacing w:before="72"/>
        <w:ind w:left="8982" w:right="755" w:hanging="5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1 к </w:t>
      </w:r>
      <w:r>
        <w:rPr>
          <w:spacing w:val="-2"/>
        </w:rPr>
        <w:t>Положению</w:t>
      </w:r>
    </w:p>
    <w:p w:rsidR="00954F97" w:rsidRDefault="001C3874" w:rsidP="00130F21">
      <w:pPr>
        <w:pStyle w:val="a3"/>
        <w:ind w:left="0" w:right="755"/>
        <w:jc w:val="right"/>
      </w:pPr>
      <w:r>
        <w:t>о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деятельности</w:t>
      </w:r>
    </w:p>
    <w:p w:rsidR="00954F97" w:rsidRDefault="001C3874" w:rsidP="00130F21">
      <w:pPr>
        <w:pStyle w:val="a3"/>
        <w:ind w:left="0" w:right="753"/>
        <w:jc w:val="right"/>
      </w:pPr>
      <w:r>
        <w:rPr>
          <w:spacing w:val="-2"/>
        </w:rPr>
        <w:t>обучающихся</w:t>
      </w:r>
    </w:p>
    <w:p w:rsidR="00954F97" w:rsidRDefault="00954F97">
      <w:pPr>
        <w:pStyle w:val="a3"/>
        <w:spacing w:before="5"/>
        <w:ind w:left="0"/>
      </w:pPr>
    </w:p>
    <w:p w:rsidR="00954F97" w:rsidRDefault="001C3874">
      <w:pPr>
        <w:ind w:left="394" w:right="797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130F21" w:rsidRDefault="00130F21">
      <w:pPr>
        <w:pStyle w:val="a3"/>
        <w:ind w:left="4010" w:right="4409"/>
        <w:jc w:val="center"/>
      </w:pPr>
    </w:p>
    <w:p w:rsidR="00130F21" w:rsidRPr="00130F21" w:rsidRDefault="00130F21" w:rsidP="00130F21">
      <w:pPr>
        <w:pStyle w:val="a3"/>
        <w:pBdr>
          <w:bottom w:val="single" w:sz="6" w:space="1" w:color="auto"/>
        </w:pBdr>
        <w:tabs>
          <w:tab w:val="left" w:pos="2782"/>
        </w:tabs>
        <w:jc w:val="center"/>
      </w:pPr>
      <w:bookmarkStart w:id="1" w:name="_Hlk89696697"/>
      <w:r w:rsidRPr="00130F21">
        <w:t xml:space="preserve">Муниципальное бюджетное общеобразовательное учреждение - средняя общеобразовательная школа № 24 с </w:t>
      </w:r>
      <w:proofErr w:type="gramStart"/>
      <w:r w:rsidRPr="00130F21">
        <w:t>углубленным  изучением</w:t>
      </w:r>
      <w:proofErr w:type="gramEnd"/>
      <w:r w:rsidRPr="00130F21">
        <w:t xml:space="preserve"> отдельных предметов гуманитарного профиля им. И.С. Тургенева г. Орла</w:t>
      </w:r>
    </w:p>
    <w:bookmarkEnd w:id="1"/>
    <w:p w:rsidR="00130F21" w:rsidRDefault="00130F21" w:rsidP="00130F21">
      <w:pPr>
        <w:pStyle w:val="1"/>
        <w:spacing w:before="90"/>
        <w:ind w:left="0" w:right="1379"/>
        <w:jc w:val="center"/>
      </w:pPr>
    </w:p>
    <w:p w:rsidR="00130F21" w:rsidRDefault="00130F21">
      <w:pPr>
        <w:pStyle w:val="a3"/>
        <w:ind w:left="4010" w:right="4409"/>
        <w:jc w:val="center"/>
      </w:pPr>
    </w:p>
    <w:p w:rsidR="00130F21" w:rsidRDefault="00130F21">
      <w:pPr>
        <w:pStyle w:val="a3"/>
        <w:ind w:left="4010" w:right="4409"/>
        <w:jc w:val="center"/>
      </w:pPr>
    </w:p>
    <w:p w:rsidR="00954F97" w:rsidRDefault="001C3874">
      <w:pPr>
        <w:pStyle w:val="a3"/>
        <w:ind w:left="4010" w:right="4409"/>
        <w:jc w:val="center"/>
      </w:pPr>
      <w:r>
        <w:t>Индивидуальный</w:t>
      </w:r>
      <w:r>
        <w:rPr>
          <w:spacing w:val="-15"/>
        </w:rPr>
        <w:t xml:space="preserve"> </w:t>
      </w:r>
      <w:r>
        <w:t>проект по теме:</w:t>
      </w:r>
    </w:p>
    <w:p w:rsidR="00954F97" w:rsidRDefault="001C3874">
      <w:pPr>
        <w:pStyle w:val="a3"/>
        <w:spacing w:before="1"/>
        <w:ind w:left="394" w:right="735"/>
        <w:jc w:val="center"/>
      </w:pPr>
      <w:r>
        <w:t>«Применение</w:t>
      </w:r>
      <w:r>
        <w:rPr>
          <w:spacing w:val="-7"/>
        </w:rPr>
        <w:t xml:space="preserve"> </w:t>
      </w:r>
      <w:r>
        <w:t>робототехники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опытных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 xml:space="preserve">живых </w:t>
      </w:r>
      <w:r>
        <w:rPr>
          <w:spacing w:val="-2"/>
        </w:rPr>
        <w:t>организмов»</w:t>
      </w:r>
    </w:p>
    <w:p w:rsidR="00954F97" w:rsidRDefault="00954F97">
      <w:pPr>
        <w:pStyle w:val="a3"/>
        <w:ind w:left="0"/>
      </w:pPr>
    </w:p>
    <w:p w:rsidR="00954F97" w:rsidRDefault="001C3874">
      <w:pPr>
        <w:pStyle w:val="a3"/>
        <w:tabs>
          <w:tab w:val="left" w:pos="2361"/>
        </w:tabs>
        <w:ind w:right="5988"/>
      </w:pPr>
      <w:r>
        <w:t>Обучающийся: Иванов Иван Иванович Руководитель</w:t>
      </w:r>
      <w:r>
        <w:rPr>
          <w:spacing w:val="-11"/>
        </w:rPr>
        <w:t xml:space="preserve"> </w:t>
      </w:r>
      <w:r>
        <w:t>проекта:</w:t>
      </w:r>
      <w:r>
        <w:rPr>
          <w:spacing w:val="-11"/>
        </w:rPr>
        <w:t xml:space="preserve"> </w:t>
      </w:r>
      <w:r>
        <w:t>Петров</w:t>
      </w:r>
      <w:r>
        <w:rPr>
          <w:spacing w:val="-12"/>
        </w:rPr>
        <w:t xml:space="preserve"> </w:t>
      </w:r>
      <w:r>
        <w:t>Петр</w:t>
      </w:r>
      <w:r>
        <w:rPr>
          <w:spacing w:val="-11"/>
        </w:rPr>
        <w:t xml:space="preserve"> </w:t>
      </w:r>
      <w:r>
        <w:t xml:space="preserve">Петрович, учитель </w:t>
      </w:r>
      <w:r>
        <w:rPr>
          <w:u w:val="single"/>
        </w:rPr>
        <w:tab/>
      </w:r>
    </w:p>
    <w:p w:rsidR="00954F97" w:rsidRDefault="00954F97">
      <w:pPr>
        <w:pStyle w:val="a3"/>
        <w:ind w:left="0"/>
      </w:pPr>
    </w:p>
    <w:p w:rsidR="00954F97" w:rsidRDefault="00130F21">
      <w:pPr>
        <w:pStyle w:val="a3"/>
        <w:ind w:left="394" w:right="786"/>
        <w:jc w:val="center"/>
      </w:pPr>
      <w:r>
        <w:t>г. Орел, год</w:t>
      </w:r>
    </w:p>
    <w:p w:rsidR="00954F97" w:rsidRDefault="00954F97">
      <w:pPr>
        <w:pStyle w:val="a3"/>
        <w:jc w:val="center"/>
        <w:sectPr w:rsidR="00954F97" w:rsidSect="00130F21">
          <w:pgSz w:w="12240" w:h="15840"/>
          <w:pgMar w:top="1360" w:right="474" w:bottom="280" w:left="1080" w:header="720" w:footer="720" w:gutter="0"/>
          <w:cols w:space="720"/>
        </w:sectPr>
      </w:pPr>
    </w:p>
    <w:p w:rsidR="00954F97" w:rsidRDefault="001C3874">
      <w:pPr>
        <w:pStyle w:val="a3"/>
        <w:spacing w:before="72"/>
        <w:ind w:left="8985" w:right="753" w:hanging="6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2 к </w:t>
      </w:r>
      <w:r>
        <w:rPr>
          <w:spacing w:val="-2"/>
        </w:rPr>
        <w:t>Положению</w:t>
      </w:r>
    </w:p>
    <w:p w:rsidR="00954F97" w:rsidRDefault="001C3874">
      <w:pPr>
        <w:pStyle w:val="a3"/>
        <w:ind w:left="0" w:right="758"/>
        <w:jc w:val="right"/>
      </w:pPr>
      <w:r>
        <w:t>о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деятельности</w:t>
      </w:r>
    </w:p>
    <w:p w:rsidR="00954F97" w:rsidRDefault="001C3874">
      <w:pPr>
        <w:pStyle w:val="a3"/>
        <w:ind w:left="0" w:right="753"/>
        <w:jc w:val="right"/>
      </w:pPr>
      <w:r>
        <w:rPr>
          <w:spacing w:val="-2"/>
        </w:rPr>
        <w:t>обучающихся</w:t>
      </w:r>
    </w:p>
    <w:p w:rsidR="00954F97" w:rsidRDefault="001C3874">
      <w:pPr>
        <w:spacing w:before="5" w:after="4"/>
        <w:ind w:left="394" w:right="791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(группового)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890"/>
        <w:gridCol w:w="1277"/>
      </w:tblGrid>
      <w:tr w:rsidR="00954F97">
        <w:trPr>
          <w:trHeight w:val="978"/>
        </w:trPr>
        <w:tc>
          <w:tcPr>
            <w:tcW w:w="2400" w:type="dxa"/>
          </w:tcPr>
          <w:p w:rsidR="00954F97" w:rsidRDefault="001C387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7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277" w:type="dxa"/>
          </w:tcPr>
          <w:p w:rsidR="00954F97" w:rsidRDefault="001C3874">
            <w:pPr>
              <w:pStyle w:val="TableParagraph"/>
              <w:spacing w:before="71"/>
              <w:ind w:left="145" w:right="13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Оценка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</w:tr>
      <w:tr w:rsidR="00954F97">
        <w:trPr>
          <w:trHeight w:val="700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ind w:righ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 потребностей и интересов обучающихся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703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 проектной деятельности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6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6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Разработанность проекта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4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702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согласованы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6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6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зафиксированы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700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702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8"/>
              <w:ind w:right="24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для учащегося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познавательный стиль учащегося, его склонности и интересы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978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1528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ind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учащийся демонстрирует меру своего интереса к результатам проекта, уверенно аргументирует самостоятельность его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 результатов проекта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702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8"/>
              <w:ind w:right="2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проектной работы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принятыми в школе требованиями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978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8"/>
              <w:ind w:right="136"/>
              <w:rPr>
                <w:sz w:val="24"/>
              </w:rPr>
            </w:pPr>
            <w:r>
              <w:rPr>
                <w:sz w:val="24"/>
              </w:rPr>
              <w:t>В оформлении текста проектной работы использованы оригинальные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положительному </w:t>
            </w:r>
            <w:r>
              <w:rPr>
                <w:spacing w:val="-2"/>
                <w:sz w:val="24"/>
              </w:rPr>
              <w:t>восприятию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val="426"/>
        </w:trPr>
        <w:tc>
          <w:tcPr>
            <w:tcW w:w="2400" w:type="dxa"/>
          </w:tcPr>
          <w:p w:rsidR="00954F97" w:rsidRDefault="001C3874">
            <w:pPr>
              <w:pStyle w:val="TableParagraph"/>
              <w:spacing w:before="66"/>
              <w:ind w:left="14" w:right="7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0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4F97" w:rsidRDefault="00954F97">
      <w:pPr>
        <w:pStyle w:val="TableParagraph"/>
        <w:rPr>
          <w:sz w:val="24"/>
        </w:rPr>
        <w:sectPr w:rsidR="00954F97">
          <w:pgSz w:w="12240" w:h="15840"/>
          <w:pgMar w:top="1360" w:right="0" w:bottom="1050" w:left="108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615"/>
        <w:gridCol w:w="1275"/>
        <w:gridCol w:w="1277"/>
      </w:tblGrid>
      <w:tr w:rsidR="00954F97">
        <w:trPr>
          <w:trHeight w:val="978"/>
        </w:trPr>
        <w:tc>
          <w:tcPr>
            <w:tcW w:w="2400" w:type="dxa"/>
            <w:vMerge w:val="restart"/>
          </w:tcPr>
          <w:p w:rsidR="00954F97" w:rsidRDefault="00954F97">
            <w:pPr>
              <w:pStyle w:val="TableParagraph"/>
              <w:ind w:left="0"/>
            </w:pP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954F97" w:rsidRDefault="001C387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 проектной работы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700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6"/>
              <w:ind w:right="136"/>
              <w:rPr>
                <w:sz w:val="24"/>
              </w:rPr>
            </w:pPr>
            <w:r>
              <w:rPr>
                <w:sz w:val="24"/>
              </w:rPr>
              <w:t>Дизайн компьютерной презентации способствует положительному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426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702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развитые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барьеров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703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6"/>
              <w:ind w:right="13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 проектной деятельности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6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2"/>
          </w:tcPr>
          <w:p w:rsidR="00954F97" w:rsidRDefault="001C3874">
            <w:pPr>
              <w:pStyle w:val="TableParagraph"/>
              <w:spacing w:before="66"/>
              <w:ind w:right="136"/>
              <w:rPr>
                <w:sz w:val="24"/>
              </w:rPr>
            </w:pPr>
            <w:r>
              <w:rPr>
                <w:sz w:val="24"/>
              </w:rPr>
              <w:t>Учащийся демонстрирует осведомленность в вопросах, 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развернутые комментарии по отдельным этапам проектной деятельности</w:t>
            </w:r>
          </w:p>
        </w:tc>
        <w:tc>
          <w:tcPr>
            <w:tcW w:w="1277" w:type="dxa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8"/>
        </w:trPr>
        <w:tc>
          <w:tcPr>
            <w:tcW w:w="2400" w:type="dxa"/>
          </w:tcPr>
          <w:p w:rsidR="00954F97" w:rsidRDefault="001C387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6890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954F97" w:rsidRDefault="001C3874">
            <w:pPr>
              <w:pStyle w:val="TableParagraph"/>
              <w:spacing w:before="68"/>
              <w:ind w:left="73" w:right="12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Максимал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 – 63</w:t>
            </w:r>
          </w:p>
        </w:tc>
      </w:tr>
      <w:tr w:rsidR="00954F97">
        <w:trPr>
          <w:trHeight w:val="426"/>
        </w:trPr>
        <w:tc>
          <w:tcPr>
            <w:tcW w:w="10567" w:type="dxa"/>
            <w:gridSpan w:val="4"/>
          </w:tcPr>
          <w:p w:rsidR="00954F97" w:rsidRDefault="001C3874">
            <w:pPr>
              <w:pStyle w:val="TableParagraph"/>
              <w:spacing w:before="73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(метапредметных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результатов)</w:t>
            </w:r>
          </w:p>
        </w:tc>
      </w:tr>
      <w:tr w:rsidR="00954F97">
        <w:trPr>
          <w:trHeight w:val="978"/>
        </w:trPr>
        <w:tc>
          <w:tcPr>
            <w:tcW w:w="2400" w:type="dxa"/>
          </w:tcPr>
          <w:p w:rsidR="00954F97" w:rsidRDefault="001C3874">
            <w:pPr>
              <w:pStyle w:val="TableParagraph"/>
              <w:spacing w:before="71"/>
              <w:ind w:left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71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552" w:type="dxa"/>
            <w:gridSpan w:val="2"/>
          </w:tcPr>
          <w:p w:rsidR="00954F97" w:rsidRDefault="001C3874">
            <w:pPr>
              <w:pStyle w:val="TableParagraph"/>
              <w:spacing w:before="74"/>
              <w:ind w:left="20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Проставить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«V»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напротив показателя, который соответствует оценке </w:t>
            </w:r>
            <w:r>
              <w:rPr>
                <w:b/>
                <w:spacing w:val="-2"/>
                <w:sz w:val="18"/>
              </w:rPr>
              <w:t>обучающегося</w:t>
            </w:r>
          </w:p>
        </w:tc>
      </w:tr>
      <w:tr w:rsidR="00954F97">
        <w:trPr>
          <w:trHeight w:val="976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 навыков</w:t>
            </w:r>
          </w:p>
          <w:p w:rsidR="00954F97" w:rsidRDefault="001C3874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коммуникативной, учебно-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деятельности, критического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навыки</w:t>
            </w:r>
          </w:p>
          <w:p w:rsidR="00954F97" w:rsidRDefault="001C3874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коммуникативной,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 критического мышления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8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коммуникативной, учебно-исследовательской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мышлении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9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коммуникативной, учебно-исследовательской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мышлении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6"/>
        </w:trPr>
        <w:tc>
          <w:tcPr>
            <w:tcW w:w="2400" w:type="dxa"/>
            <w:vMerge w:val="restart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r>
              <w:rPr>
                <w:spacing w:val="-2"/>
                <w:sz w:val="24"/>
              </w:rPr>
              <w:t>инновационной, аналитической, творческой,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интеллектуальной деятельности</w:t>
            </w: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54F97" w:rsidRDefault="001C3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творческой, интеллектуальной деятельности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978"/>
        </w:trPr>
        <w:tc>
          <w:tcPr>
            <w:tcW w:w="2400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Обучающийся не показал способности к инновационной,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творческой, интеллектуальной деятельности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  <w:tr w:rsidR="00954F97">
        <w:trPr>
          <w:trHeight w:val="702"/>
        </w:trPr>
        <w:tc>
          <w:tcPr>
            <w:tcW w:w="2400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</w:tc>
        <w:tc>
          <w:tcPr>
            <w:tcW w:w="5615" w:type="dxa"/>
          </w:tcPr>
          <w:p w:rsidR="00954F97" w:rsidRDefault="001C387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и самостоятельного применения</w:t>
            </w:r>
          </w:p>
        </w:tc>
        <w:tc>
          <w:tcPr>
            <w:tcW w:w="2552" w:type="dxa"/>
            <w:gridSpan w:val="2"/>
          </w:tcPr>
          <w:p w:rsidR="00954F97" w:rsidRDefault="00954F97">
            <w:pPr>
              <w:pStyle w:val="TableParagraph"/>
              <w:ind w:left="0"/>
            </w:pPr>
          </w:p>
        </w:tc>
      </w:tr>
    </w:tbl>
    <w:p w:rsidR="00954F97" w:rsidRDefault="00954F97">
      <w:pPr>
        <w:pStyle w:val="TableParagraph"/>
        <w:sectPr w:rsidR="00954F97">
          <w:type w:val="continuous"/>
          <w:pgSz w:w="12240" w:h="15840"/>
          <w:pgMar w:top="1420" w:right="0" w:bottom="1545" w:left="108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615"/>
        <w:gridCol w:w="2552"/>
      </w:tblGrid>
      <w:tr w:rsidR="00954F97">
        <w:trPr>
          <w:trHeight w:hRule="exact" w:val="356"/>
        </w:trPr>
        <w:tc>
          <w:tcPr>
            <w:tcW w:w="2400" w:type="dxa"/>
            <w:tcBorders>
              <w:bottom w:val="nil"/>
            </w:tcBorders>
          </w:tcPr>
          <w:p w:rsidR="00954F97" w:rsidRDefault="001C3874">
            <w:pPr>
              <w:pStyle w:val="TableParagraph"/>
              <w:spacing w:before="69"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15" w:type="dxa"/>
            <w:tcBorders>
              <w:bottom w:val="nil"/>
            </w:tcBorders>
          </w:tcPr>
          <w:p w:rsidR="00954F97" w:rsidRDefault="001C3874">
            <w:pPr>
              <w:pStyle w:val="TableParagraph"/>
              <w:spacing w:before="69"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552" w:type="dxa"/>
            <w:vMerge w:val="restart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hRule="exact" w:val="274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самостоятельного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приобретенных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86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5615" w:type="dxa"/>
            <w:tcBorders>
              <w:top w:val="nil"/>
            </w:tcBorders>
          </w:tcPr>
          <w:p w:rsidR="00954F97" w:rsidRDefault="00954F97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189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vMerge w:val="restart"/>
          </w:tcPr>
          <w:p w:rsidR="00954F97" w:rsidRDefault="001C3874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>У обучающегося слабо сформированы навыки проектной деятельности и самостоятельного 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954F97" w:rsidRDefault="001C3874">
            <w:pPr>
              <w:pStyle w:val="TableParagraph"/>
              <w:ind w:left="66" w:right="26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 знания одного или нескольких учебных предметов или предметных областей</w:t>
            </w:r>
          </w:p>
        </w:tc>
        <w:tc>
          <w:tcPr>
            <w:tcW w:w="2552" w:type="dxa"/>
            <w:vMerge w:val="restart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различных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учебных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или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363"/>
        </w:trPr>
        <w:tc>
          <w:tcPr>
            <w:tcW w:w="2400" w:type="dxa"/>
            <w:tcBorders>
              <w:top w:val="nil"/>
            </w:tcBorders>
          </w:tcPr>
          <w:p w:rsidR="00954F97" w:rsidRDefault="001C3874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областей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354"/>
        </w:trPr>
        <w:tc>
          <w:tcPr>
            <w:tcW w:w="2400" w:type="dxa"/>
            <w:tcBorders>
              <w:bottom w:val="nil"/>
            </w:tcBorders>
          </w:tcPr>
          <w:p w:rsidR="00954F97" w:rsidRDefault="001C3874">
            <w:pPr>
              <w:pStyle w:val="TableParagraph"/>
              <w:spacing w:before="66" w:line="26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w="5615" w:type="dxa"/>
            <w:tcBorders>
              <w:bottom w:val="nil"/>
            </w:tcBorders>
          </w:tcPr>
          <w:p w:rsidR="00954F97" w:rsidRDefault="001C3874">
            <w:pPr>
              <w:pStyle w:val="TableParagraph"/>
              <w:spacing w:before="66"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постановке</w:t>
            </w:r>
          </w:p>
        </w:tc>
        <w:tc>
          <w:tcPr>
            <w:tcW w:w="2552" w:type="dxa"/>
            <w:vMerge w:val="restart"/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формулирования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гипотезы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структурированию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исследования,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аргументации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84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отбора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15" w:type="dxa"/>
            <w:tcBorders>
              <w:top w:val="nil"/>
            </w:tcBorders>
          </w:tcPr>
          <w:p w:rsidR="00954F97" w:rsidRDefault="00954F97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191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vMerge w:val="restart"/>
          </w:tcPr>
          <w:p w:rsidR="00954F97" w:rsidRDefault="001C3874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постановке цели и формулировании гипотезы</w:t>
            </w:r>
          </w:p>
          <w:p w:rsidR="00954F97" w:rsidRDefault="001C3874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интерпретации необходимой информации, структурировании аргументации результатов исследования на основе собранных данных, презентации результатов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необходимой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структурирования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52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35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5" w:type="dxa"/>
            <w:tcBorders>
              <w:bottom w:val="nil"/>
            </w:tcBorders>
          </w:tcPr>
          <w:p w:rsidR="00954F97" w:rsidRDefault="001C3874">
            <w:pPr>
              <w:pStyle w:val="TableParagraph"/>
              <w:spacing w:before="68"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4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2"/>
                <w:sz w:val="24"/>
              </w:rPr>
              <w:t xml:space="preserve"> гипотезы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5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структурировании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276"/>
        </w:trPr>
        <w:tc>
          <w:tcPr>
            <w:tcW w:w="2400" w:type="dxa"/>
            <w:tcBorders>
              <w:top w:val="nil"/>
              <w:bottom w:val="nil"/>
            </w:tcBorders>
          </w:tcPr>
          <w:p w:rsidR="00954F97" w:rsidRDefault="00954F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954F97" w:rsidRDefault="001C3874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  <w:tr w:rsidR="00954F97">
        <w:trPr>
          <w:trHeight w:hRule="exact" w:val="362"/>
        </w:trPr>
        <w:tc>
          <w:tcPr>
            <w:tcW w:w="2400" w:type="dxa"/>
            <w:tcBorders>
              <w:top w:val="nil"/>
            </w:tcBorders>
          </w:tcPr>
          <w:p w:rsidR="00954F97" w:rsidRDefault="00954F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:rsidR="00954F97" w:rsidRDefault="001C3874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54F97" w:rsidRDefault="00954F97">
            <w:pPr>
              <w:rPr>
                <w:sz w:val="2"/>
                <w:szCs w:val="2"/>
              </w:rPr>
            </w:pPr>
          </w:p>
        </w:tc>
      </w:tr>
    </w:tbl>
    <w:p w:rsidR="001C3874" w:rsidRDefault="001C3874"/>
    <w:sectPr w:rsidR="001C3874">
      <w:type w:val="continuous"/>
      <w:pgSz w:w="12240" w:h="15840"/>
      <w:pgMar w:top="142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F795C"/>
    <w:multiLevelType w:val="multilevel"/>
    <w:tmpl w:val="34AC0AA0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7"/>
    <w:rsid w:val="00130F21"/>
    <w:rsid w:val="001C3874"/>
    <w:rsid w:val="00335EE1"/>
    <w:rsid w:val="009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3605"/>
  <w15:docId w15:val="{96FB9D96-999C-4356-93F5-3A62E98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30F21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customStyle="1" w:styleId="10">
    <w:name w:val="Заголовок 1 Знак"/>
    <w:basedOn w:val="a0"/>
    <w:link w:val="1"/>
    <w:uiPriority w:val="1"/>
    <w:rsid w:val="00130F2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30F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2025-02-06T11:33:00Z</cp:lastPrinted>
  <dcterms:created xsi:type="dcterms:W3CDTF">2025-02-06T11:33:00Z</dcterms:created>
  <dcterms:modified xsi:type="dcterms:W3CDTF">2025-02-07T09:27:00Z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